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08E" w:rsidRDefault="00B3208E">
      <w:pPr>
        <w:adjustRightInd w:val="0"/>
        <w:snapToGrid w:val="0"/>
        <w:spacing w:line="360" w:lineRule="auto"/>
        <w:jc w:val="center"/>
        <w:rPr>
          <w:color w:val="000000"/>
          <w:sz w:val="24"/>
        </w:rPr>
      </w:pPr>
    </w:p>
    <w:p w:rsidR="00B3208E" w:rsidRDefault="00B3208E">
      <w:pPr>
        <w:adjustRightInd w:val="0"/>
        <w:snapToGrid w:val="0"/>
        <w:spacing w:line="360" w:lineRule="auto"/>
        <w:jc w:val="center"/>
        <w:rPr>
          <w:color w:val="000000"/>
          <w:sz w:val="24"/>
        </w:rPr>
      </w:pPr>
    </w:p>
    <w:p w:rsidR="00B3208E" w:rsidRDefault="00693E8F">
      <w:pPr>
        <w:adjustRightInd w:val="0"/>
        <w:snapToGrid w:val="0"/>
        <w:spacing w:line="360" w:lineRule="auto"/>
        <w:jc w:val="center"/>
        <w:rPr>
          <w:snapToGrid w:val="0"/>
          <w:sz w:val="52"/>
          <w:szCs w:val="52"/>
        </w:rPr>
      </w:pPr>
      <w:r>
        <w:rPr>
          <w:rFonts w:asciiTheme="minorEastAsia" w:eastAsiaTheme="minorEastAsia" w:hAnsiTheme="minorEastAsia" w:hint="eastAsia"/>
          <w:color w:val="000000"/>
          <w:sz w:val="44"/>
          <w:szCs w:val="44"/>
        </w:rPr>
        <w:t>仪征市人民检察院</w:t>
      </w:r>
      <w:proofErr w:type="gramStart"/>
      <w:r>
        <w:rPr>
          <w:rFonts w:asciiTheme="minorEastAsia" w:eastAsiaTheme="minorEastAsia" w:hAnsiTheme="minorEastAsia" w:cs="黑体" w:hint="eastAsia"/>
          <w:sz w:val="44"/>
          <w:szCs w:val="44"/>
        </w:rPr>
        <w:t>食堂食材采购</w:t>
      </w:r>
      <w:proofErr w:type="gramEnd"/>
      <w:r>
        <w:rPr>
          <w:rFonts w:asciiTheme="minorEastAsia" w:eastAsiaTheme="minorEastAsia" w:hAnsiTheme="minorEastAsia" w:cs="黑体" w:hint="eastAsia"/>
          <w:sz w:val="44"/>
          <w:szCs w:val="44"/>
        </w:rPr>
        <w:t>项目</w:t>
      </w:r>
    </w:p>
    <w:p w:rsidR="00B3208E" w:rsidRDefault="00B3208E">
      <w:pPr>
        <w:adjustRightInd w:val="0"/>
        <w:snapToGrid w:val="0"/>
        <w:spacing w:line="360" w:lineRule="auto"/>
        <w:jc w:val="center"/>
        <w:rPr>
          <w:snapToGrid w:val="0"/>
          <w:sz w:val="44"/>
          <w:szCs w:val="44"/>
        </w:rPr>
      </w:pPr>
    </w:p>
    <w:p w:rsidR="00B3208E" w:rsidRDefault="00B3208E">
      <w:pPr>
        <w:adjustRightInd w:val="0"/>
        <w:snapToGrid w:val="0"/>
        <w:spacing w:line="360" w:lineRule="auto"/>
        <w:jc w:val="center"/>
        <w:rPr>
          <w:snapToGrid w:val="0"/>
          <w:sz w:val="44"/>
          <w:szCs w:val="44"/>
        </w:rPr>
      </w:pPr>
    </w:p>
    <w:p w:rsidR="00B3208E" w:rsidRDefault="00B3208E">
      <w:pPr>
        <w:jc w:val="center"/>
        <w:rPr>
          <w:sz w:val="44"/>
        </w:rPr>
      </w:pPr>
    </w:p>
    <w:p w:rsidR="00B3208E" w:rsidRDefault="00B3208E">
      <w:pPr>
        <w:jc w:val="center"/>
        <w:rPr>
          <w:sz w:val="44"/>
        </w:rPr>
      </w:pPr>
    </w:p>
    <w:p w:rsidR="00B3208E" w:rsidRDefault="00693E8F">
      <w:pPr>
        <w:jc w:val="center"/>
        <w:rPr>
          <w:rFonts w:eastAsia="黑体"/>
          <w:sz w:val="72"/>
        </w:rPr>
      </w:pPr>
      <w:r>
        <w:rPr>
          <w:rFonts w:eastAsia="黑体" w:hint="eastAsia"/>
          <w:sz w:val="72"/>
        </w:rPr>
        <w:t xml:space="preserve"> </w:t>
      </w:r>
      <w:r>
        <w:rPr>
          <w:rFonts w:eastAsia="黑体" w:hint="eastAsia"/>
          <w:sz w:val="72"/>
        </w:rPr>
        <w:t>招</w:t>
      </w:r>
      <w:r>
        <w:rPr>
          <w:rFonts w:eastAsia="黑体" w:hint="eastAsia"/>
          <w:sz w:val="72"/>
        </w:rPr>
        <w:t xml:space="preserve"> </w:t>
      </w:r>
      <w:r>
        <w:rPr>
          <w:rFonts w:eastAsia="黑体" w:hint="eastAsia"/>
          <w:sz w:val="72"/>
        </w:rPr>
        <w:t>标</w:t>
      </w:r>
      <w:r>
        <w:rPr>
          <w:rFonts w:eastAsia="黑体" w:hint="eastAsia"/>
          <w:sz w:val="72"/>
        </w:rPr>
        <w:t xml:space="preserve"> </w:t>
      </w:r>
      <w:r>
        <w:rPr>
          <w:rFonts w:eastAsia="黑体" w:hint="eastAsia"/>
          <w:sz w:val="72"/>
        </w:rPr>
        <w:t>文</w:t>
      </w:r>
      <w:r>
        <w:rPr>
          <w:rFonts w:eastAsia="黑体" w:hint="eastAsia"/>
          <w:sz w:val="72"/>
        </w:rPr>
        <w:t xml:space="preserve"> </w:t>
      </w:r>
      <w:r>
        <w:rPr>
          <w:rFonts w:eastAsia="黑体" w:hint="eastAsia"/>
          <w:sz w:val="72"/>
        </w:rPr>
        <w:t>件</w:t>
      </w:r>
    </w:p>
    <w:p w:rsidR="00B3208E" w:rsidRDefault="00B3208E"/>
    <w:p w:rsidR="00B3208E" w:rsidRDefault="00B3208E"/>
    <w:p w:rsidR="00B3208E" w:rsidRDefault="00B3208E"/>
    <w:p w:rsidR="00B3208E" w:rsidRDefault="00B3208E"/>
    <w:p w:rsidR="00B3208E" w:rsidRDefault="00B3208E"/>
    <w:p w:rsidR="00B3208E" w:rsidRDefault="00B3208E"/>
    <w:p w:rsidR="00B3208E" w:rsidRDefault="00B3208E"/>
    <w:p w:rsidR="00B3208E" w:rsidRDefault="00B3208E"/>
    <w:p w:rsidR="00B3208E" w:rsidRDefault="00B3208E"/>
    <w:p w:rsidR="00B3208E" w:rsidRDefault="00B3208E">
      <w:pPr>
        <w:jc w:val="center"/>
        <w:rPr>
          <w:sz w:val="36"/>
        </w:rPr>
      </w:pPr>
    </w:p>
    <w:p w:rsidR="00B3208E" w:rsidRDefault="00B3208E">
      <w:pPr>
        <w:jc w:val="center"/>
        <w:rPr>
          <w:sz w:val="36"/>
        </w:rPr>
      </w:pPr>
    </w:p>
    <w:p w:rsidR="00B3208E" w:rsidRDefault="00B3208E">
      <w:pPr>
        <w:rPr>
          <w:sz w:val="36"/>
          <w:u w:val="single"/>
        </w:rPr>
      </w:pPr>
    </w:p>
    <w:p w:rsidR="00B3208E" w:rsidRDefault="00693E8F">
      <w:pPr>
        <w:jc w:val="center"/>
        <w:rPr>
          <w:sz w:val="36"/>
        </w:rPr>
      </w:pPr>
      <w:r>
        <w:rPr>
          <w:rFonts w:hint="eastAsia"/>
          <w:sz w:val="36"/>
        </w:rPr>
        <w:t>委托代理机构（章）</w:t>
      </w:r>
      <w:r>
        <w:rPr>
          <w:rFonts w:hint="eastAsia"/>
          <w:sz w:val="36"/>
        </w:rPr>
        <w:t>____________________</w:t>
      </w:r>
    </w:p>
    <w:p w:rsidR="00B3208E" w:rsidRDefault="00B3208E">
      <w:pPr>
        <w:spacing w:line="350" w:lineRule="exact"/>
        <w:ind w:firstLineChars="200" w:firstLine="420"/>
        <w:rPr>
          <w:rFonts w:ascii="宋体" w:hAnsi="宋体"/>
          <w:szCs w:val="21"/>
        </w:rPr>
      </w:pPr>
    </w:p>
    <w:p w:rsidR="00B3208E" w:rsidRDefault="00B3208E">
      <w:pPr>
        <w:spacing w:line="350" w:lineRule="exact"/>
        <w:ind w:firstLineChars="200" w:firstLine="420"/>
        <w:rPr>
          <w:rFonts w:ascii="宋体" w:hAnsi="宋体"/>
          <w:szCs w:val="21"/>
        </w:rPr>
      </w:pPr>
    </w:p>
    <w:p w:rsidR="00B3208E" w:rsidRDefault="00B3208E">
      <w:pPr>
        <w:spacing w:line="350" w:lineRule="exact"/>
        <w:ind w:firstLineChars="200" w:firstLine="420"/>
        <w:rPr>
          <w:rFonts w:ascii="宋体" w:hAnsi="宋体"/>
          <w:szCs w:val="21"/>
        </w:rPr>
      </w:pPr>
    </w:p>
    <w:p w:rsidR="00B3208E" w:rsidRDefault="00B3208E">
      <w:pPr>
        <w:spacing w:line="350" w:lineRule="exact"/>
        <w:ind w:firstLineChars="200" w:firstLine="420"/>
        <w:rPr>
          <w:rFonts w:ascii="宋体" w:hAnsi="宋体"/>
          <w:szCs w:val="21"/>
        </w:rPr>
      </w:pPr>
    </w:p>
    <w:p w:rsidR="00B3208E" w:rsidRDefault="00B3208E">
      <w:pPr>
        <w:spacing w:line="350" w:lineRule="exact"/>
        <w:ind w:firstLineChars="200" w:firstLine="420"/>
        <w:rPr>
          <w:rFonts w:ascii="宋体" w:hAnsi="宋体"/>
          <w:szCs w:val="21"/>
        </w:rPr>
      </w:pPr>
    </w:p>
    <w:p w:rsidR="00B3208E" w:rsidRDefault="00B3208E">
      <w:pPr>
        <w:spacing w:line="350" w:lineRule="exact"/>
        <w:ind w:firstLineChars="200" w:firstLine="420"/>
        <w:rPr>
          <w:rFonts w:ascii="宋体" w:hAnsi="宋体"/>
          <w:szCs w:val="21"/>
        </w:rPr>
      </w:pPr>
    </w:p>
    <w:p w:rsidR="00B3208E" w:rsidRDefault="00B3208E">
      <w:pPr>
        <w:spacing w:line="350" w:lineRule="exact"/>
        <w:ind w:firstLineChars="200" w:firstLine="420"/>
        <w:rPr>
          <w:rFonts w:ascii="宋体" w:hAnsi="宋体"/>
          <w:szCs w:val="21"/>
        </w:rPr>
      </w:pPr>
    </w:p>
    <w:p w:rsidR="00B3208E" w:rsidRDefault="00B3208E">
      <w:pPr>
        <w:spacing w:line="350" w:lineRule="exact"/>
        <w:ind w:firstLineChars="200" w:firstLine="420"/>
        <w:rPr>
          <w:rFonts w:ascii="宋体" w:hAnsi="宋体"/>
          <w:szCs w:val="21"/>
        </w:rPr>
      </w:pPr>
    </w:p>
    <w:p w:rsidR="00B3208E" w:rsidRDefault="00693E8F">
      <w:pPr>
        <w:adjustRightInd w:val="0"/>
        <w:snapToGrid w:val="0"/>
        <w:spacing w:line="500" w:lineRule="exact"/>
        <w:jc w:val="center"/>
        <w:rPr>
          <w:rFonts w:eastAsia="黑体"/>
          <w:b/>
          <w:snapToGrid w:val="0"/>
          <w:sz w:val="44"/>
          <w:szCs w:val="44"/>
        </w:rPr>
      </w:pPr>
      <w:r>
        <w:rPr>
          <w:rFonts w:eastAsia="黑体" w:hint="eastAsia"/>
          <w:b/>
          <w:snapToGrid w:val="0"/>
          <w:sz w:val="44"/>
          <w:szCs w:val="44"/>
        </w:rPr>
        <w:lastRenderedPageBreak/>
        <w:t>目</w:t>
      </w:r>
      <w:r>
        <w:rPr>
          <w:rFonts w:eastAsia="黑体" w:hint="eastAsia"/>
          <w:b/>
          <w:snapToGrid w:val="0"/>
          <w:sz w:val="44"/>
          <w:szCs w:val="44"/>
        </w:rPr>
        <w:t xml:space="preserve">         </w:t>
      </w:r>
      <w:r>
        <w:rPr>
          <w:rFonts w:eastAsia="黑体" w:hint="eastAsia"/>
          <w:b/>
          <w:snapToGrid w:val="0"/>
          <w:sz w:val="44"/>
          <w:szCs w:val="44"/>
        </w:rPr>
        <w:t>录</w:t>
      </w:r>
    </w:p>
    <w:p w:rsidR="00B3208E" w:rsidRDefault="00B3208E">
      <w:pPr>
        <w:adjustRightInd w:val="0"/>
        <w:snapToGrid w:val="0"/>
        <w:spacing w:line="500" w:lineRule="exact"/>
        <w:jc w:val="center"/>
        <w:rPr>
          <w:rFonts w:eastAsia="黑体"/>
          <w:b/>
          <w:snapToGrid w:val="0"/>
          <w:sz w:val="44"/>
          <w:szCs w:val="44"/>
        </w:rPr>
      </w:pPr>
    </w:p>
    <w:p w:rsidR="00B3208E" w:rsidRDefault="00693E8F">
      <w:pPr>
        <w:numPr>
          <w:ilvl w:val="0"/>
          <w:numId w:val="1"/>
        </w:numPr>
        <w:adjustRightInd w:val="0"/>
        <w:snapToGrid w:val="0"/>
        <w:spacing w:line="600" w:lineRule="exact"/>
        <w:ind w:left="0" w:firstLine="0"/>
        <w:rPr>
          <w:snapToGrid w:val="0"/>
          <w:sz w:val="28"/>
          <w:szCs w:val="28"/>
        </w:rPr>
      </w:pPr>
      <w:r>
        <w:rPr>
          <w:rFonts w:hint="eastAsia"/>
          <w:snapToGrid w:val="0"/>
          <w:sz w:val="28"/>
          <w:szCs w:val="28"/>
        </w:rPr>
        <w:t>招标公告</w:t>
      </w:r>
    </w:p>
    <w:p w:rsidR="00B3208E" w:rsidRDefault="00693E8F">
      <w:pPr>
        <w:numPr>
          <w:ilvl w:val="0"/>
          <w:numId w:val="1"/>
        </w:numPr>
        <w:adjustRightInd w:val="0"/>
        <w:snapToGrid w:val="0"/>
        <w:spacing w:line="600" w:lineRule="exact"/>
        <w:ind w:left="0" w:firstLine="0"/>
        <w:rPr>
          <w:snapToGrid w:val="0"/>
          <w:sz w:val="28"/>
          <w:szCs w:val="28"/>
        </w:rPr>
      </w:pPr>
      <w:r>
        <w:rPr>
          <w:rFonts w:hint="eastAsia"/>
          <w:snapToGrid w:val="0"/>
          <w:sz w:val="28"/>
          <w:szCs w:val="28"/>
        </w:rPr>
        <w:t>投标须知</w:t>
      </w:r>
    </w:p>
    <w:p w:rsidR="00B3208E" w:rsidRDefault="00693E8F">
      <w:pPr>
        <w:numPr>
          <w:ilvl w:val="0"/>
          <w:numId w:val="1"/>
        </w:numPr>
        <w:adjustRightInd w:val="0"/>
        <w:snapToGrid w:val="0"/>
        <w:spacing w:line="600" w:lineRule="exact"/>
        <w:ind w:left="0" w:firstLine="0"/>
        <w:rPr>
          <w:snapToGrid w:val="0"/>
          <w:sz w:val="28"/>
          <w:szCs w:val="28"/>
        </w:rPr>
      </w:pPr>
      <w:r>
        <w:rPr>
          <w:rFonts w:hint="eastAsia"/>
          <w:snapToGrid w:val="0"/>
          <w:sz w:val="28"/>
          <w:szCs w:val="28"/>
        </w:rPr>
        <w:t>评标方法</w:t>
      </w:r>
    </w:p>
    <w:p w:rsidR="00B3208E" w:rsidRDefault="00693E8F">
      <w:pPr>
        <w:numPr>
          <w:ilvl w:val="0"/>
          <w:numId w:val="1"/>
        </w:numPr>
        <w:adjustRightInd w:val="0"/>
        <w:snapToGrid w:val="0"/>
        <w:spacing w:line="600" w:lineRule="exact"/>
        <w:ind w:left="0" w:firstLine="0"/>
        <w:rPr>
          <w:snapToGrid w:val="0"/>
          <w:sz w:val="28"/>
          <w:szCs w:val="28"/>
        </w:rPr>
      </w:pPr>
      <w:r>
        <w:rPr>
          <w:rFonts w:hint="eastAsia"/>
          <w:snapToGrid w:val="0"/>
          <w:sz w:val="28"/>
          <w:szCs w:val="28"/>
        </w:rPr>
        <w:t>项目需求</w:t>
      </w:r>
    </w:p>
    <w:p w:rsidR="00B3208E" w:rsidRDefault="00693E8F">
      <w:pPr>
        <w:numPr>
          <w:ilvl w:val="0"/>
          <w:numId w:val="1"/>
        </w:numPr>
        <w:adjustRightInd w:val="0"/>
        <w:snapToGrid w:val="0"/>
        <w:spacing w:line="600" w:lineRule="exact"/>
        <w:ind w:left="0" w:firstLine="0"/>
        <w:rPr>
          <w:snapToGrid w:val="0"/>
          <w:sz w:val="28"/>
          <w:szCs w:val="28"/>
        </w:rPr>
      </w:pPr>
      <w:r>
        <w:rPr>
          <w:rFonts w:hint="eastAsia"/>
          <w:snapToGrid w:val="0"/>
          <w:sz w:val="28"/>
          <w:szCs w:val="28"/>
        </w:rPr>
        <w:t>投标格式</w:t>
      </w:r>
    </w:p>
    <w:p w:rsidR="00B3208E" w:rsidRDefault="00B3208E">
      <w:pPr>
        <w:spacing w:line="350" w:lineRule="exact"/>
        <w:ind w:firstLineChars="200" w:firstLine="560"/>
        <w:rPr>
          <w:snapToGrid w:val="0"/>
          <w:sz w:val="28"/>
          <w:szCs w:val="28"/>
        </w:rPr>
      </w:pPr>
    </w:p>
    <w:p w:rsidR="00B3208E" w:rsidRDefault="00B3208E">
      <w:pPr>
        <w:spacing w:line="350" w:lineRule="exact"/>
        <w:ind w:firstLineChars="200" w:firstLine="560"/>
        <w:rPr>
          <w:snapToGrid w:val="0"/>
          <w:sz w:val="28"/>
          <w:szCs w:val="28"/>
        </w:rPr>
      </w:pPr>
    </w:p>
    <w:p w:rsidR="00B3208E" w:rsidRDefault="00B3208E">
      <w:pPr>
        <w:spacing w:line="350" w:lineRule="exact"/>
        <w:ind w:firstLineChars="200" w:firstLine="560"/>
        <w:rPr>
          <w:rFonts w:hAnsi="宋体"/>
          <w:sz w:val="28"/>
          <w:szCs w:val="28"/>
        </w:rPr>
      </w:pPr>
    </w:p>
    <w:p w:rsidR="00B3208E" w:rsidRDefault="00B3208E">
      <w:pPr>
        <w:spacing w:line="350" w:lineRule="exact"/>
        <w:ind w:firstLineChars="200" w:firstLine="560"/>
        <w:rPr>
          <w:rFonts w:hAnsi="宋体"/>
          <w:sz w:val="28"/>
          <w:szCs w:val="28"/>
        </w:rPr>
      </w:pPr>
    </w:p>
    <w:p w:rsidR="00B3208E" w:rsidRDefault="00B3208E">
      <w:pPr>
        <w:spacing w:line="350" w:lineRule="exact"/>
        <w:ind w:firstLineChars="200" w:firstLine="560"/>
        <w:rPr>
          <w:rFonts w:hAnsi="宋体"/>
          <w:sz w:val="28"/>
          <w:szCs w:val="28"/>
        </w:rPr>
      </w:pPr>
    </w:p>
    <w:p w:rsidR="00B3208E" w:rsidRDefault="00B3208E">
      <w:pPr>
        <w:spacing w:line="350" w:lineRule="exact"/>
        <w:ind w:firstLineChars="200" w:firstLine="560"/>
        <w:rPr>
          <w:rFonts w:hAnsi="宋体"/>
          <w:sz w:val="28"/>
          <w:szCs w:val="28"/>
        </w:rPr>
      </w:pPr>
    </w:p>
    <w:p w:rsidR="00B3208E" w:rsidRDefault="00B3208E">
      <w:pPr>
        <w:spacing w:line="350" w:lineRule="exact"/>
        <w:ind w:firstLineChars="200" w:firstLine="560"/>
        <w:rPr>
          <w:rFonts w:hAnsi="宋体"/>
          <w:sz w:val="28"/>
          <w:szCs w:val="28"/>
        </w:rPr>
      </w:pPr>
    </w:p>
    <w:p w:rsidR="00B3208E" w:rsidRDefault="00B3208E">
      <w:pPr>
        <w:spacing w:line="350" w:lineRule="exact"/>
        <w:ind w:firstLineChars="200" w:firstLine="560"/>
        <w:rPr>
          <w:rFonts w:hAnsi="宋体"/>
          <w:sz w:val="28"/>
          <w:szCs w:val="28"/>
        </w:rPr>
      </w:pPr>
    </w:p>
    <w:p w:rsidR="00B3208E" w:rsidRDefault="00B3208E">
      <w:pPr>
        <w:spacing w:line="350" w:lineRule="exact"/>
        <w:ind w:firstLineChars="200" w:firstLine="560"/>
        <w:rPr>
          <w:rFonts w:hAnsi="宋体"/>
          <w:sz w:val="28"/>
          <w:szCs w:val="28"/>
        </w:rPr>
      </w:pPr>
    </w:p>
    <w:p w:rsidR="00B3208E" w:rsidRDefault="00B3208E">
      <w:pPr>
        <w:spacing w:line="350" w:lineRule="exact"/>
        <w:ind w:firstLineChars="200" w:firstLine="560"/>
        <w:rPr>
          <w:rFonts w:hAnsi="宋体"/>
          <w:sz w:val="28"/>
          <w:szCs w:val="28"/>
        </w:rPr>
      </w:pPr>
    </w:p>
    <w:p w:rsidR="00B3208E" w:rsidRDefault="00B3208E">
      <w:pPr>
        <w:spacing w:line="350" w:lineRule="exact"/>
        <w:ind w:firstLineChars="200" w:firstLine="560"/>
        <w:rPr>
          <w:rFonts w:hAnsi="宋体"/>
          <w:sz w:val="28"/>
          <w:szCs w:val="28"/>
        </w:rPr>
      </w:pPr>
    </w:p>
    <w:p w:rsidR="00B3208E" w:rsidRDefault="00B3208E">
      <w:pPr>
        <w:spacing w:line="350" w:lineRule="exact"/>
        <w:ind w:firstLineChars="200" w:firstLine="560"/>
        <w:rPr>
          <w:rFonts w:hAnsi="宋体"/>
          <w:sz w:val="28"/>
          <w:szCs w:val="28"/>
        </w:rPr>
      </w:pPr>
    </w:p>
    <w:p w:rsidR="00B3208E" w:rsidRDefault="00B3208E">
      <w:pPr>
        <w:spacing w:line="350" w:lineRule="exact"/>
        <w:ind w:firstLineChars="200" w:firstLine="560"/>
        <w:rPr>
          <w:rFonts w:hAnsi="宋体"/>
          <w:sz w:val="28"/>
          <w:szCs w:val="28"/>
        </w:rPr>
      </w:pPr>
    </w:p>
    <w:p w:rsidR="00B3208E" w:rsidRDefault="00B3208E">
      <w:pPr>
        <w:spacing w:line="350" w:lineRule="exact"/>
        <w:ind w:firstLineChars="200" w:firstLine="560"/>
        <w:rPr>
          <w:rFonts w:hAnsi="宋体"/>
          <w:sz w:val="28"/>
          <w:szCs w:val="28"/>
        </w:rPr>
      </w:pPr>
    </w:p>
    <w:p w:rsidR="00B3208E" w:rsidRDefault="00B3208E">
      <w:pPr>
        <w:spacing w:line="350" w:lineRule="exact"/>
        <w:ind w:firstLineChars="200" w:firstLine="560"/>
        <w:rPr>
          <w:rFonts w:hAnsi="宋体"/>
          <w:sz w:val="28"/>
          <w:szCs w:val="28"/>
        </w:rPr>
      </w:pPr>
    </w:p>
    <w:p w:rsidR="00B3208E" w:rsidRDefault="00B3208E">
      <w:pPr>
        <w:spacing w:line="350" w:lineRule="exact"/>
        <w:rPr>
          <w:rFonts w:hAnsi="宋体"/>
          <w:sz w:val="28"/>
          <w:szCs w:val="28"/>
        </w:rPr>
      </w:pPr>
    </w:p>
    <w:p w:rsidR="00B3208E" w:rsidRDefault="00B3208E">
      <w:pPr>
        <w:spacing w:line="350" w:lineRule="exact"/>
        <w:rPr>
          <w:rFonts w:hAnsi="宋体"/>
          <w:sz w:val="28"/>
          <w:szCs w:val="28"/>
        </w:rPr>
      </w:pPr>
    </w:p>
    <w:p w:rsidR="00B3208E" w:rsidRDefault="00B3208E">
      <w:pPr>
        <w:pStyle w:val="1"/>
      </w:pPr>
    </w:p>
    <w:p w:rsidR="00B3208E" w:rsidRDefault="00B3208E"/>
    <w:p w:rsidR="00B3208E" w:rsidRDefault="00B3208E">
      <w:pPr>
        <w:pStyle w:val="1"/>
      </w:pPr>
    </w:p>
    <w:p w:rsidR="00B3208E" w:rsidRDefault="00B3208E">
      <w:pPr>
        <w:spacing w:line="350" w:lineRule="exact"/>
        <w:ind w:firstLineChars="200" w:firstLine="560"/>
        <w:rPr>
          <w:rFonts w:hAnsi="宋体"/>
          <w:sz w:val="28"/>
          <w:szCs w:val="28"/>
        </w:rPr>
      </w:pPr>
    </w:p>
    <w:p w:rsidR="00B3208E" w:rsidRDefault="00B3208E">
      <w:pPr>
        <w:spacing w:line="350" w:lineRule="exact"/>
        <w:ind w:firstLineChars="200" w:firstLine="560"/>
        <w:rPr>
          <w:rFonts w:hAnsi="宋体"/>
          <w:sz w:val="28"/>
          <w:szCs w:val="28"/>
        </w:rPr>
      </w:pPr>
    </w:p>
    <w:p w:rsidR="00B3208E" w:rsidRDefault="00B3208E">
      <w:pPr>
        <w:spacing w:line="350" w:lineRule="exact"/>
        <w:ind w:firstLineChars="200" w:firstLine="560"/>
        <w:rPr>
          <w:rFonts w:hAnsi="宋体"/>
          <w:sz w:val="28"/>
          <w:szCs w:val="28"/>
        </w:rPr>
      </w:pPr>
    </w:p>
    <w:p w:rsidR="00B3208E" w:rsidRDefault="00B3208E">
      <w:pPr>
        <w:spacing w:line="350" w:lineRule="exact"/>
        <w:ind w:firstLineChars="200" w:firstLine="560"/>
        <w:rPr>
          <w:rFonts w:hAnsi="宋体"/>
          <w:sz w:val="28"/>
          <w:szCs w:val="28"/>
        </w:rPr>
      </w:pPr>
    </w:p>
    <w:p w:rsidR="00B3208E" w:rsidRDefault="00B3208E">
      <w:pPr>
        <w:spacing w:line="350" w:lineRule="exact"/>
        <w:ind w:firstLineChars="200" w:firstLine="560"/>
        <w:rPr>
          <w:rFonts w:hAnsi="宋体"/>
          <w:sz w:val="28"/>
          <w:szCs w:val="28"/>
        </w:rPr>
      </w:pPr>
    </w:p>
    <w:p w:rsidR="00B3208E" w:rsidRDefault="00B3208E">
      <w:pPr>
        <w:spacing w:line="350" w:lineRule="exact"/>
        <w:rPr>
          <w:rFonts w:hAnsi="宋体"/>
          <w:sz w:val="28"/>
          <w:szCs w:val="28"/>
        </w:rPr>
      </w:pPr>
    </w:p>
    <w:p w:rsidR="00B3208E" w:rsidRDefault="00B3208E">
      <w:pPr>
        <w:jc w:val="center"/>
        <w:rPr>
          <w:sz w:val="36"/>
        </w:rPr>
      </w:pPr>
    </w:p>
    <w:p w:rsidR="00B3208E" w:rsidRDefault="00693E8F">
      <w:pPr>
        <w:jc w:val="center"/>
        <w:rPr>
          <w:sz w:val="36"/>
        </w:rPr>
      </w:pPr>
      <w:r>
        <w:rPr>
          <w:rFonts w:hint="eastAsia"/>
          <w:sz w:val="36"/>
        </w:rPr>
        <w:lastRenderedPageBreak/>
        <w:t>第一章</w:t>
      </w:r>
      <w:r>
        <w:rPr>
          <w:rFonts w:hint="eastAsia"/>
          <w:sz w:val="36"/>
        </w:rPr>
        <w:t xml:space="preserve">  </w:t>
      </w:r>
      <w:r>
        <w:rPr>
          <w:rFonts w:hint="eastAsia"/>
          <w:sz w:val="36"/>
        </w:rPr>
        <w:t>招标公告</w:t>
      </w:r>
    </w:p>
    <w:p w:rsidR="00B3208E" w:rsidRDefault="00B3208E">
      <w:pPr>
        <w:spacing w:line="350" w:lineRule="exact"/>
        <w:ind w:firstLineChars="200" w:firstLine="560"/>
        <w:jc w:val="center"/>
        <w:rPr>
          <w:snapToGrid w:val="0"/>
          <w:sz w:val="28"/>
          <w:szCs w:val="28"/>
        </w:rPr>
      </w:pPr>
    </w:p>
    <w:p w:rsidR="00B3208E" w:rsidRDefault="00693E8F">
      <w:pPr>
        <w:spacing w:line="500" w:lineRule="exact"/>
        <w:ind w:firstLineChars="200" w:firstLine="560"/>
        <w:rPr>
          <w:rFonts w:ascii="宋体" w:hAnsi="宋体"/>
          <w:sz w:val="28"/>
          <w:szCs w:val="28"/>
        </w:rPr>
      </w:pPr>
      <w:r>
        <w:rPr>
          <w:rFonts w:ascii="宋体" w:hAnsi="宋体" w:hint="eastAsia"/>
          <w:sz w:val="28"/>
          <w:szCs w:val="28"/>
        </w:rPr>
        <w:t>江苏星宇工程咨询管理有限公司受仪征市人民检察院的委托，对仪征市人民检察院</w:t>
      </w:r>
      <w:proofErr w:type="gramStart"/>
      <w:r>
        <w:rPr>
          <w:rFonts w:ascii="宋体" w:hAnsi="宋体" w:hint="eastAsia"/>
          <w:sz w:val="28"/>
          <w:szCs w:val="28"/>
        </w:rPr>
        <w:t>食堂食材采购</w:t>
      </w:r>
      <w:proofErr w:type="gramEnd"/>
      <w:r>
        <w:rPr>
          <w:rFonts w:ascii="宋体" w:hAnsi="宋体" w:hint="eastAsia"/>
          <w:sz w:val="28"/>
          <w:szCs w:val="28"/>
        </w:rPr>
        <w:t>项目进行招标采购，欢迎符合资格条件的、有能力提供本项目</w:t>
      </w:r>
      <w:proofErr w:type="gramStart"/>
      <w:r>
        <w:rPr>
          <w:rFonts w:ascii="宋体" w:hAnsi="宋体" w:hint="eastAsia"/>
          <w:sz w:val="28"/>
          <w:szCs w:val="28"/>
        </w:rPr>
        <w:t>所需食材和</w:t>
      </w:r>
      <w:proofErr w:type="gramEnd"/>
      <w:r>
        <w:rPr>
          <w:rFonts w:ascii="宋体" w:hAnsi="宋体" w:hint="eastAsia"/>
          <w:sz w:val="28"/>
          <w:szCs w:val="28"/>
        </w:rPr>
        <w:t>服务的供应商参加投标</w:t>
      </w:r>
      <w:r>
        <w:rPr>
          <w:rFonts w:ascii="宋体" w:hAnsi="宋体"/>
          <w:sz w:val="28"/>
          <w:szCs w:val="28"/>
        </w:rPr>
        <w:t>。</w:t>
      </w:r>
      <w:r>
        <w:rPr>
          <w:rFonts w:ascii="宋体" w:hAnsi="宋体" w:hint="eastAsia"/>
          <w:sz w:val="28"/>
          <w:szCs w:val="28"/>
        </w:rPr>
        <w:t>现</w:t>
      </w:r>
      <w:r>
        <w:rPr>
          <w:rFonts w:ascii="宋体" w:hAnsi="宋体"/>
          <w:sz w:val="28"/>
          <w:szCs w:val="28"/>
        </w:rPr>
        <w:t>就</w:t>
      </w:r>
      <w:proofErr w:type="gramStart"/>
      <w:r>
        <w:rPr>
          <w:rFonts w:ascii="宋体" w:hAnsi="宋体" w:hint="eastAsia"/>
          <w:sz w:val="28"/>
          <w:szCs w:val="28"/>
        </w:rPr>
        <w:t>招标</w:t>
      </w:r>
      <w:r>
        <w:rPr>
          <w:rFonts w:ascii="宋体" w:hAnsi="宋体"/>
          <w:sz w:val="28"/>
          <w:szCs w:val="28"/>
        </w:rPr>
        <w:t>做</w:t>
      </w:r>
      <w:proofErr w:type="gramEnd"/>
      <w:r>
        <w:rPr>
          <w:rFonts w:ascii="宋体" w:hAnsi="宋体"/>
          <w:sz w:val="28"/>
          <w:szCs w:val="28"/>
        </w:rPr>
        <w:t>如下说明：</w:t>
      </w:r>
    </w:p>
    <w:p w:rsidR="00B3208E" w:rsidRDefault="00693E8F">
      <w:pPr>
        <w:spacing w:line="500" w:lineRule="exact"/>
        <w:rPr>
          <w:rFonts w:ascii="宋体" w:hAnsi="宋体"/>
          <w:sz w:val="28"/>
          <w:szCs w:val="28"/>
        </w:rPr>
      </w:pPr>
      <w:r>
        <w:rPr>
          <w:rFonts w:ascii="宋体" w:hAnsi="宋体" w:hint="eastAsia"/>
          <w:sz w:val="28"/>
          <w:szCs w:val="28"/>
        </w:rPr>
        <w:t>一、</w:t>
      </w:r>
      <w:r>
        <w:rPr>
          <w:rFonts w:ascii="宋体" w:hAnsi="宋体" w:hint="eastAsia"/>
          <w:vanish/>
          <w:sz w:val="28"/>
          <w:szCs w:val="28"/>
        </w:rPr>
        <w:t>招</w:t>
      </w:r>
      <w:r>
        <w:rPr>
          <w:rFonts w:ascii="宋体" w:hAnsi="宋体" w:hint="eastAsia"/>
          <w:sz w:val="28"/>
          <w:szCs w:val="28"/>
        </w:rPr>
        <w:t>采购需求</w:t>
      </w:r>
      <w:r>
        <w:rPr>
          <w:rFonts w:ascii="宋体" w:hAnsi="宋体"/>
          <w:sz w:val="28"/>
          <w:szCs w:val="28"/>
        </w:rPr>
        <w:t>：</w:t>
      </w:r>
    </w:p>
    <w:p w:rsidR="00B3208E" w:rsidRDefault="00693E8F" w:rsidP="005052FC">
      <w:pPr>
        <w:spacing w:line="500" w:lineRule="exact"/>
        <w:ind w:firstLineChars="200" w:firstLine="560"/>
        <w:rPr>
          <w:rFonts w:ascii="宋体" w:hAnsi="宋体"/>
          <w:sz w:val="28"/>
          <w:szCs w:val="28"/>
        </w:rPr>
      </w:pPr>
      <w:r>
        <w:rPr>
          <w:rFonts w:ascii="宋体" w:hAnsi="宋体" w:hint="eastAsia"/>
          <w:sz w:val="28"/>
          <w:szCs w:val="28"/>
        </w:rPr>
        <w:t>A包：蔬菜、豆制品</w:t>
      </w:r>
      <w:r w:rsidR="005052FC">
        <w:rPr>
          <w:rFonts w:ascii="宋体" w:hAnsi="宋体" w:hint="eastAsia"/>
          <w:sz w:val="28"/>
          <w:szCs w:val="28"/>
        </w:rPr>
        <w:t>、</w:t>
      </w:r>
      <w:r>
        <w:rPr>
          <w:rFonts w:ascii="宋体" w:hAnsi="宋体" w:hint="eastAsia"/>
          <w:sz w:val="28"/>
          <w:szCs w:val="28"/>
        </w:rPr>
        <w:t>猪肉、牛肉、家禽、水产类；</w:t>
      </w:r>
    </w:p>
    <w:p w:rsidR="00B3208E" w:rsidRDefault="005052FC">
      <w:pPr>
        <w:spacing w:line="500" w:lineRule="exact"/>
        <w:ind w:firstLineChars="200" w:firstLine="560"/>
        <w:rPr>
          <w:rFonts w:ascii="宋体" w:hAnsi="宋体"/>
          <w:sz w:val="28"/>
          <w:szCs w:val="28"/>
        </w:rPr>
      </w:pPr>
      <w:r>
        <w:rPr>
          <w:rFonts w:ascii="宋体" w:hAnsi="宋体" w:hint="eastAsia"/>
          <w:sz w:val="28"/>
          <w:szCs w:val="28"/>
        </w:rPr>
        <w:t>B包</w:t>
      </w:r>
      <w:r w:rsidR="007B60C5">
        <w:rPr>
          <w:rFonts w:ascii="宋体" w:hAnsi="宋体" w:hint="eastAsia"/>
          <w:sz w:val="28"/>
          <w:szCs w:val="28"/>
        </w:rPr>
        <w:t>：冷冻食品类。</w:t>
      </w:r>
    </w:p>
    <w:p w:rsidR="00B3208E" w:rsidRDefault="00693E8F">
      <w:pPr>
        <w:spacing w:line="500" w:lineRule="exact"/>
        <w:ind w:firstLineChars="200" w:firstLine="560"/>
        <w:rPr>
          <w:rFonts w:ascii="宋体" w:hAnsi="宋体"/>
          <w:sz w:val="28"/>
          <w:szCs w:val="28"/>
        </w:rPr>
      </w:pPr>
      <w:r>
        <w:rPr>
          <w:rFonts w:ascii="宋体" w:hAnsi="宋体" w:hint="eastAsia"/>
          <w:sz w:val="28"/>
          <w:szCs w:val="28"/>
        </w:rPr>
        <w:t>注：</w:t>
      </w:r>
      <w:r>
        <w:rPr>
          <w:rFonts w:ascii="宋体" w:hAnsi="宋体" w:hint="eastAsia"/>
          <w:color w:val="FF0000"/>
          <w:sz w:val="28"/>
          <w:szCs w:val="28"/>
        </w:rPr>
        <w:t>本项目共</w:t>
      </w:r>
      <w:r w:rsidR="005052FC">
        <w:rPr>
          <w:rFonts w:ascii="宋体" w:hAnsi="宋体" w:hint="eastAsia"/>
          <w:color w:val="FF0000"/>
          <w:sz w:val="28"/>
          <w:szCs w:val="28"/>
        </w:rPr>
        <w:t>2</w:t>
      </w:r>
      <w:r>
        <w:rPr>
          <w:rFonts w:ascii="宋体" w:hAnsi="宋体" w:hint="eastAsia"/>
          <w:color w:val="FF0000"/>
          <w:sz w:val="28"/>
          <w:szCs w:val="28"/>
        </w:rPr>
        <w:t>个包</w:t>
      </w:r>
      <w:r w:rsidR="005052FC">
        <w:rPr>
          <w:rFonts w:ascii="宋体" w:hAnsi="宋体" w:hint="eastAsia"/>
          <w:color w:val="FF0000"/>
          <w:sz w:val="28"/>
          <w:szCs w:val="28"/>
        </w:rPr>
        <w:t>（可以兼中）</w:t>
      </w:r>
      <w:r>
        <w:rPr>
          <w:rFonts w:ascii="宋体" w:hAnsi="宋体" w:hint="eastAsia"/>
          <w:sz w:val="28"/>
          <w:szCs w:val="28"/>
        </w:rPr>
        <w:t>。</w:t>
      </w:r>
    </w:p>
    <w:p w:rsidR="00B3208E" w:rsidRDefault="00693E8F">
      <w:pPr>
        <w:spacing w:line="500" w:lineRule="exact"/>
        <w:ind w:firstLineChars="200" w:firstLine="560"/>
        <w:rPr>
          <w:rFonts w:ascii="宋体" w:hAnsi="宋体"/>
          <w:sz w:val="28"/>
          <w:szCs w:val="28"/>
        </w:rPr>
      </w:pPr>
      <w:r>
        <w:rPr>
          <w:rFonts w:ascii="宋体" w:hAnsi="宋体" w:hint="eastAsia"/>
          <w:sz w:val="28"/>
          <w:szCs w:val="28"/>
        </w:rPr>
        <w:t>供货期：2023年</w:t>
      </w:r>
      <w:r w:rsidR="00892778">
        <w:rPr>
          <w:rFonts w:ascii="宋体" w:hAnsi="宋体" w:hint="eastAsia"/>
          <w:sz w:val="28"/>
          <w:szCs w:val="28"/>
        </w:rPr>
        <w:t>2</w:t>
      </w:r>
      <w:r>
        <w:rPr>
          <w:rFonts w:ascii="宋体" w:hAnsi="宋体" w:hint="eastAsia"/>
          <w:sz w:val="28"/>
          <w:szCs w:val="28"/>
        </w:rPr>
        <w:t>月</w:t>
      </w:r>
      <w:r w:rsidR="00892778">
        <w:rPr>
          <w:rFonts w:ascii="宋体" w:hAnsi="宋体" w:hint="eastAsia"/>
          <w:sz w:val="28"/>
          <w:szCs w:val="28"/>
        </w:rPr>
        <w:t>15</w:t>
      </w:r>
      <w:r>
        <w:rPr>
          <w:rFonts w:ascii="宋体" w:hAnsi="宋体" w:hint="eastAsia"/>
          <w:sz w:val="28"/>
          <w:szCs w:val="28"/>
        </w:rPr>
        <w:t>日</w:t>
      </w:r>
      <w:r w:rsidR="00892778">
        <w:rPr>
          <w:rFonts w:ascii="宋体" w:hAnsi="宋体" w:hint="eastAsia"/>
          <w:sz w:val="28"/>
          <w:szCs w:val="28"/>
        </w:rPr>
        <w:t>-2024</w:t>
      </w:r>
      <w:r>
        <w:rPr>
          <w:rFonts w:ascii="宋体" w:hAnsi="宋体" w:hint="eastAsia"/>
          <w:sz w:val="28"/>
          <w:szCs w:val="28"/>
        </w:rPr>
        <w:t>年2月</w:t>
      </w:r>
      <w:r w:rsidR="00892778">
        <w:rPr>
          <w:rFonts w:ascii="宋体" w:hAnsi="宋体" w:hint="eastAsia"/>
          <w:sz w:val="28"/>
          <w:szCs w:val="28"/>
        </w:rPr>
        <w:t>14</w:t>
      </w:r>
      <w:r>
        <w:rPr>
          <w:rFonts w:ascii="宋体" w:hAnsi="宋体" w:hint="eastAsia"/>
          <w:sz w:val="28"/>
          <w:szCs w:val="28"/>
        </w:rPr>
        <w:t>日。</w:t>
      </w:r>
    </w:p>
    <w:p w:rsidR="00B3208E" w:rsidRDefault="00693E8F">
      <w:pPr>
        <w:spacing w:line="500" w:lineRule="exact"/>
        <w:rPr>
          <w:rFonts w:ascii="宋体" w:hAnsi="宋体"/>
          <w:sz w:val="28"/>
          <w:szCs w:val="28"/>
        </w:rPr>
      </w:pPr>
      <w:r>
        <w:rPr>
          <w:rFonts w:ascii="宋体" w:hAnsi="宋体" w:hint="eastAsia"/>
          <w:sz w:val="28"/>
          <w:szCs w:val="28"/>
        </w:rPr>
        <w:t>二、投标供应商资格要求：</w:t>
      </w:r>
    </w:p>
    <w:p w:rsidR="00B3208E" w:rsidRDefault="00693E8F">
      <w:pPr>
        <w:pStyle w:val="ac"/>
        <w:spacing w:line="500" w:lineRule="exact"/>
        <w:ind w:firstLine="560"/>
        <w:rPr>
          <w:rFonts w:ascii="宋体" w:hAnsi="宋体"/>
          <w:sz w:val="28"/>
          <w:szCs w:val="28"/>
        </w:rPr>
      </w:pPr>
      <w:r>
        <w:rPr>
          <w:rFonts w:ascii="宋体" w:hAnsi="宋体" w:hint="eastAsia"/>
          <w:sz w:val="28"/>
          <w:szCs w:val="28"/>
        </w:rPr>
        <w:t>1.投标供应商应具备《中华人民共和国政府采购法》第二十二条规定的条件；</w:t>
      </w:r>
    </w:p>
    <w:p w:rsidR="00B3208E" w:rsidRDefault="00693E8F">
      <w:pPr>
        <w:pStyle w:val="ac"/>
        <w:spacing w:line="500" w:lineRule="exact"/>
        <w:ind w:firstLine="560"/>
        <w:rPr>
          <w:rFonts w:ascii="宋体" w:hAnsi="宋体"/>
          <w:sz w:val="28"/>
          <w:szCs w:val="28"/>
        </w:rPr>
      </w:pPr>
      <w:r>
        <w:rPr>
          <w:rFonts w:ascii="宋体" w:hAnsi="宋体" w:hint="eastAsia"/>
          <w:sz w:val="28"/>
          <w:szCs w:val="28"/>
        </w:rPr>
        <w:t>2.</w:t>
      </w:r>
      <w:proofErr w:type="gramStart"/>
      <w:r>
        <w:rPr>
          <w:rFonts w:ascii="宋体" w:hAnsi="宋体"/>
          <w:sz w:val="28"/>
          <w:szCs w:val="28"/>
        </w:rPr>
        <w:t>食材必须</w:t>
      </w:r>
      <w:proofErr w:type="gramEnd"/>
      <w:r>
        <w:rPr>
          <w:rFonts w:ascii="宋体" w:hAnsi="宋体"/>
          <w:sz w:val="28"/>
          <w:szCs w:val="28"/>
        </w:rPr>
        <w:t xml:space="preserve">符合新的《食品安全法》第三章“食品安全标准”中的规定。食品中污染物限量应符合GB2762-2012标准，食品中农药残留量符合GB2763-2014标准。不得采购转基因食品或利用转基因食品原料加工的成品。食品原料新鲜、清洁卫生，同时对每批次食品原料进行检测，具有质量技术监督部门颁发的质量检验报告（近期）。具体要求为： </w:t>
      </w:r>
    </w:p>
    <w:p w:rsidR="00B3208E" w:rsidRDefault="00693E8F">
      <w:pPr>
        <w:pStyle w:val="ac"/>
        <w:spacing w:line="500" w:lineRule="exact"/>
        <w:ind w:firstLine="560"/>
        <w:rPr>
          <w:rFonts w:ascii="宋体" w:hAnsi="宋体"/>
          <w:sz w:val="28"/>
          <w:szCs w:val="28"/>
        </w:rPr>
      </w:pPr>
      <w:r>
        <w:rPr>
          <w:rFonts w:ascii="宋体" w:hAnsi="宋体" w:hint="eastAsia"/>
          <w:sz w:val="28"/>
          <w:szCs w:val="28"/>
        </w:rPr>
        <w:t>2.1</w:t>
      </w:r>
      <w:r>
        <w:rPr>
          <w:rFonts w:ascii="宋体" w:hAnsi="宋体"/>
          <w:sz w:val="28"/>
          <w:szCs w:val="28"/>
        </w:rPr>
        <w:t>. 豆制品、半成品必须具有</w:t>
      </w:r>
      <w:r>
        <w:rPr>
          <w:rFonts w:ascii="宋体" w:hAnsi="宋体" w:hint="eastAsia"/>
          <w:sz w:val="28"/>
          <w:szCs w:val="28"/>
        </w:rPr>
        <w:t>SC食品生产许可证编号</w:t>
      </w:r>
      <w:r>
        <w:rPr>
          <w:rFonts w:ascii="宋体" w:hAnsi="宋体"/>
          <w:sz w:val="28"/>
          <w:szCs w:val="28"/>
        </w:rPr>
        <w:t xml:space="preserve">认证。 </w:t>
      </w:r>
    </w:p>
    <w:p w:rsidR="00B3208E" w:rsidRDefault="00693E8F">
      <w:pPr>
        <w:pStyle w:val="ac"/>
        <w:spacing w:line="500" w:lineRule="exact"/>
        <w:ind w:firstLine="560"/>
        <w:rPr>
          <w:rFonts w:ascii="宋体" w:hAnsi="宋体"/>
          <w:sz w:val="28"/>
          <w:szCs w:val="28"/>
        </w:rPr>
      </w:pPr>
      <w:r>
        <w:rPr>
          <w:rFonts w:ascii="宋体" w:hAnsi="宋体" w:hint="eastAsia"/>
          <w:sz w:val="28"/>
          <w:szCs w:val="28"/>
        </w:rPr>
        <w:t>2.2</w:t>
      </w:r>
      <w:r>
        <w:rPr>
          <w:rFonts w:ascii="宋体" w:hAnsi="宋体"/>
          <w:sz w:val="28"/>
          <w:szCs w:val="28"/>
        </w:rPr>
        <w:t>.</w:t>
      </w:r>
      <w:r>
        <w:rPr>
          <w:rFonts w:ascii="宋体" w:hAnsi="宋体" w:hint="eastAsia"/>
          <w:sz w:val="28"/>
          <w:szCs w:val="28"/>
        </w:rPr>
        <w:t xml:space="preserve"> </w:t>
      </w:r>
      <w:r w:rsidR="00892778">
        <w:rPr>
          <w:rFonts w:ascii="宋体" w:hAnsi="宋体" w:hint="eastAsia"/>
          <w:sz w:val="28"/>
          <w:szCs w:val="28"/>
        </w:rPr>
        <w:t>家禽</w:t>
      </w:r>
      <w:r>
        <w:rPr>
          <w:rFonts w:ascii="宋体" w:hAnsi="宋体" w:hint="eastAsia"/>
          <w:sz w:val="28"/>
          <w:szCs w:val="28"/>
        </w:rPr>
        <w:t>、</w:t>
      </w:r>
      <w:proofErr w:type="gramStart"/>
      <w:r>
        <w:rPr>
          <w:rFonts w:ascii="宋体" w:hAnsi="宋体" w:hint="eastAsia"/>
          <w:sz w:val="28"/>
          <w:szCs w:val="28"/>
        </w:rPr>
        <w:t>冻货</w:t>
      </w:r>
      <w:r>
        <w:rPr>
          <w:rFonts w:ascii="宋体" w:hAnsi="宋体"/>
          <w:sz w:val="28"/>
          <w:szCs w:val="28"/>
        </w:rPr>
        <w:t>类</w:t>
      </w:r>
      <w:proofErr w:type="gramEnd"/>
      <w:r>
        <w:rPr>
          <w:rFonts w:ascii="宋体" w:hAnsi="宋体"/>
          <w:sz w:val="28"/>
          <w:szCs w:val="28"/>
        </w:rPr>
        <w:t>必须具有动物检验检疫合格证明或</w:t>
      </w:r>
      <w:r>
        <w:rPr>
          <w:rFonts w:ascii="宋体" w:hAnsi="宋体" w:hint="eastAsia"/>
          <w:sz w:val="28"/>
          <w:szCs w:val="28"/>
        </w:rPr>
        <w:t>SC食品生产许可证编号</w:t>
      </w:r>
      <w:r>
        <w:rPr>
          <w:rFonts w:ascii="宋体" w:hAnsi="宋体"/>
          <w:sz w:val="28"/>
          <w:szCs w:val="28"/>
        </w:rPr>
        <w:t>，且属于农家饲养</w:t>
      </w:r>
      <w:r>
        <w:rPr>
          <w:rFonts w:ascii="宋体" w:hAnsi="宋体" w:hint="eastAsia"/>
          <w:sz w:val="28"/>
          <w:szCs w:val="28"/>
        </w:rPr>
        <w:t>或</w:t>
      </w:r>
      <w:r>
        <w:rPr>
          <w:rFonts w:ascii="宋体" w:hAnsi="宋体"/>
          <w:sz w:val="28"/>
          <w:szCs w:val="28"/>
        </w:rPr>
        <w:t>种植</w:t>
      </w:r>
      <w:r>
        <w:rPr>
          <w:rFonts w:ascii="宋体" w:hAnsi="宋体" w:hint="eastAsia"/>
          <w:sz w:val="28"/>
          <w:szCs w:val="28"/>
        </w:rPr>
        <w:t>生产</w:t>
      </w:r>
      <w:r>
        <w:rPr>
          <w:rFonts w:ascii="宋体" w:hAnsi="宋体"/>
          <w:sz w:val="28"/>
          <w:szCs w:val="28"/>
        </w:rPr>
        <w:t>并经过防疫检验</w:t>
      </w:r>
      <w:r>
        <w:rPr>
          <w:rFonts w:ascii="宋体" w:hAnsi="宋体" w:hint="eastAsia"/>
          <w:sz w:val="28"/>
          <w:szCs w:val="28"/>
        </w:rPr>
        <w:t>的</w:t>
      </w:r>
      <w:r>
        <w:rPr>
          <w:rFonts w:ascii="宋体" w:hAnsi="宋体"/>
          <w:sz w:val="28"/>
          <w:szCs w:val="28"/>
        </w:rPr>
        <w:t>合格</w:t>
      </w:r>
      <w:r>
        <w:rPr>
          <w:rFonts w:ascii="宋体" w:hAnsi="宋体" w:hint="eastAsia"/>
          <w:sz w:val="28"/>
          <w:szCs w:val="28"/>
        </w:rPr>
        <w:t>产品</w:t>
      </w:r>
      <w:r>
        <w:rPr>
          <w:rFonts w:ascii="宋体" w:hAnsi="宋体"/>
          <w:sz w:val="28"/>
          <w:szCs w:val="28"/>
        </w:rPr>
        <w:t>。</w:t>
      </w:r>
      <w:r>
        <w:rPr>
          <w:rFonts w:ascii="宋体" w:hAnsi="宋体" w:hint="eastAsia"/>
          <w:sz w:val="28"/>
          <w:szCs w:val="28"/>
        </w:rPr>
        <w:t>（</w:t>
      </w:r>
      <w:r w:rsidR="00892778" w:rsidRPr="00892778">
        <w:rPr>
          <w:rFonts w:ascii="宋体" w:hAnsi="宋体" w:hint="eastAsia"/>
          <w:color w:val="FF0000"/>
          <w:sz w:val="28"/>
          <w:szCs w:val="28"/>
        </w:rPr>
        <w:t>家禽</w:t>
      </w:r>
      <w:r>
        <w:rPr>
          <w:rFonts w:ascii="宋体" w:hAnsi="宋体"/>
          <w:color w:val="FF0000"/>
          <w:sz w:val="28"/>
          <w:szCs w:val="28"/>
        </w:rPr>
        <w:t>类</w:t>
      </w:r>
      <w:r>
        <w:rPr>
          <w:rFonts w:ascii="宋体" w:hAnsi="宋体" w:hint="eastAsia"/>
          <w:color w:val="FF0000"/>
          <w:sz w:val="28"/>
          <w:szCs w:val="28"/>
        </w:rPr>
        <w:t>需为活鲜产品</w:t>
      </w:r>
      <w:r>
        <w:rPr>
          <w:rFonts w:ascii="宋体" w:hAnsi="宋体" w:hint="eastAsia"/>
          <w:sz w:val="28"/>
          <w:szCs w:val="28"/>
        </w:rPr>
        <w:t>）。</w:t>
      </w:r>
    </w:p>
    <w:p w:rsidR="00B3208E" w:rsidRDefault="00693E8F">
      <w:pPr>
        <w:pStyle w:val="ac"/>
        <w:spacing w:line="500" w:lineRule="exact"/>
        <w:ind w:firstLine="560"/>
        <w:rPr>
          <w:rFonts w:ascii="宋体" w:hAnsi="宋体"/>
          <w:sz w:val="28"/>
          <w:szCs w:val="28"/>
        </w:rPr>
      </w:pPr>
      <w:r>
        <w:rPr>
          <w:rFonts w:ascii="宋体" w:hAnsi="宋体" w:hint="eastAsia"/>
          <w:sz w:val="28"/>
          <w:szCs w:val="28"/>
        </w:rPr>
        <w:t>2.3</w:t>
      </w:r>
      <w:r>
        <w:rPr>
          <w:rFonts w:ascii="宋体" w:hAnsi="宋体"/>
          <w:sz w:val="28"/>
          <w:szCs w:val="28"/>
        </w:rPr>
        <w:t>. 蔬菜等必须保证新鲜，符合《食品安全法》要求，尽量采用当地</w:t>
      </w:r>
      <w:r>
        <w:rPr>
          <w:rFonts w:ascii="宋体" w:hAnsi="宋体" w:hint="eastAsia"/>
          <w:sz w:val="28"/>
          <w:szCs w:val="28"/>
        </w:rPr>
        <w:t>新鲜</w:t>
      </w:r>
      <w:r>
        <w:rPr>
          <w:rFonts w:ascii="宋体" w:hAnsi="宋体"/>
          <w:sz w:val="28"/>
          <w:szCs w:val="28"/>
        </w:rPr>
        <w:t>蔬菜</w:t>
      </w:r>
      <w:r>
        <w:rPr>
          <w:rFonts w:ascii="宋体" w:hAnsi="宋体" w:hint="eastAsia"/>
          <w:sz w:val="28"/>
          <w:szCs w:val="28"/>
        </w:rPr>
        <w:t>。</w:t>
      </w:r>
    </w:p>
    <w:p w:rsidR="00B3208E" w:rsidRDefault="00693E8F">
      <w:pPr>
        <w:pStyle w:val="ac"/>
        <w:spacing w:line="500" w:lineRule="exact"/>
        <w:ind w:firstLine="560"/>
        <w:rPr>
          <w:rFonts w:ascii="宋体" w:hAnsi="宋体"/>
          <w:sz w:val="28"/>
          <w:szCs w:val="28"/>
        </w:rPr>
      </w:pPr>
      <w:r>
        <w:rPr>
          <w:rFonts w:ascii="宋体" w:hAnsi="宋体" w:hint="eastAsia"/>
          <w:sz w:val="28"/>
          <w:szCs w:val="28"/>
        </w:rPr>
        <w:t>2.4</w:t>
      </w:r>
      <w:r>
        <w:rPr>
          <w:rFonts w:ascii="宋体" w:hAnsi="宋体"/>
          <w:sz w:val="28"/>
          <w:szCs w:val="28"/>
        </w:rPr>
        <w:t>. 猪肉等</w:t>
      </w:r>
      <w:r>
        <w:rPr>
          <w:rFonts w:ascii="宋体" w:hAnsi="宋体" w:hint="eastAsia"/>
          <w:sz w:val="28"/>
          <w:szCs w:val="28"/>
        </w:rPr>
        <w:t>肉类</w:t>
      </w:r>
      <w:r>
        <w:rPr>
          <w:rFonts w:ascii="宋体" w:hAnsi="宋体"/>
          <w:sz w:val="28"/>
          <w:szCs w:val="28"/>
        </w:rPr>
        <w:t>产品必须具有动物检验检疫合格证明或</w:t>
      </w:r>
      <w:r>
        <w:rPr>
          <w:rFonts w:ascii="宋体" w:hAnsi="宋体" w:hint="eastAsia"/>
          <w:sz w:val="28"/>
          <w:szCs w:val="28"/>
        </w:rPr>
        <w:t>SC食</w:t>
      </w:r>
      <w:r>
        <w:rPr>
          <w:rFonts w:ascii="宋体" w:hAnsi="宋体" w:hint="eastAsia"/>
          <w:sz w:val="28"/>
          <w:szCs w:val="28"/>
        </w:rPr>
        <w:lastRenderedPageBreak/>
        <w:t>品生产许可证编号</w:t>
      </w:r>
      <w:r>
        <w:rPr>
          <w:rFonts w:ascii="宋体" w:hAnsi="宋体"/>
          <w:sz w:val="28"/>
          <w:szCs w:val="28"/>
        </w:rPr>
        <w:t>，且属于农家饲养、并经过防疫站检验盖有合格的图章的活鲜猪肉</w:t>
      </w:r>
      <w:r>
        <w:rPr>
          <w:rFonts w:ascii="宋体" w:hAnsi="宋体" w:hint="eastAsia"/>
          <w:sz w:val="28"/>
          <w:szCs w:val="28"/>
        </w:rPr>
        <w:t>或</w:t>
      </w:r>
      <w:r>
        <w:rPr>
          <w:rFonts w:ascii="宋体" w:hAnsi="宋体"/>
          <w:sz w:val="28"/>
          <w:szCs w:val="28"/>
        </w:rPr>
        <w:t>活鲜</w:t>
      </w:r>
      <w:r>
        <w:rPr>
          <w:rFonts w:ascii="宋体" w:hAnsi="宋体" w:hint="eastAsia"/>
          <w:sz w:val="28"/>
          <w:szCs w:val="28"/>
        </w:rPr>
        <w:t>产品。</w:t>
      </w:r>
    </w:p>
    <w:p w:rsidR="00B3208E" w:rsidRDefault="00693E8F">
      <w:pPr>
        <w:pStyle w:val="ac"/>
        <w:spacing w:line="500" w:lineRule="exact"/>
        <w:ind w:firstLineChars="0" w:firstLine="0"/>
        <w:rPr>
          <w:rFonts w:ascii="宋体" w:hAnsi="宋体"/>
          <w:sz w:val="28"/>
          <w:szCs w:val="28"/>
        </w:rPr>
      </w:pPr>
      <w:r>
        <w:rPr>
          <w:rFonts w:ascii="宋体" w:hAnsi="宋体" w:hint="eastAsia"/>
          <w:sz w:val="28"/>
          <w:szCs w:val="28"/>
        </w:rPr>
        <w:t>三、公告发布时间：</w:t>
      </w:r>
    </w:p>
    <w:p w:rsidR="00B3208E" w:rsidRDefault="00693E8F">
      <w:pPr>
        <w:pStyle w:val="ac"/>
        <w:spacing w:line="500" w:lineRule="exact"/>
        <w:ind w:firstLineChars="250" w:firstLine="700"/>
        <w:rPr>
          <w:rFonts w:ascii="宋体" w:hAnsi="宋体" w:cs="微软雅黑"/>
          <w:sz w:val="28"/>
          <w:szCs w:val="28"/>
        </w:rPr>
      </w:pPr>
      <w:r>
        <w:rPr>
          <w:rFonts w:ascii="宋体" w:hAnsi="宋体" w:hint="eastAsia"/>
          <w:sz w:val="28"/>
          <w:szCs w:val="28"/>
        </w:rPr>
        <w:t>本项目公告发布时间为：2023年</w:t>
      </w:r>
      <w:r w:rsidR="00B216BA">
        <w:rPr>
          <w:rFonts w:ascii="宋体" w:hAnsi="宋体" w:hint="eastAsia"/>
          <w:sz w:val="28"/>
          <w:szCs w:val="28"/>
        </w:rPr>
        <w:t>1</w:t>
      </w:r>
      <w:r>
        <w:rPr>
          <w:rFonts w:ascii="宋体" w:hAnsi="宋体" w:hint="eastAsia"/>
          <w:sz w:val="28"/>
          <w:szCs w:val="28"/>
        </w:rPr>
        <w:t>月</w:t>
      </w:r>
      <w:r w:rsidR="00B216BA">
        <w:rPr>
          <w:rFonts w:ascii="宋体" w:hAnsi="宋体" w:hint="eastAsia"/>
          <w:sz w:val="28"/>
          <w:szCs w:val="28"/>
        </w:rPr>
        <w:t>13</w:t>
      </w:r>
      <w:r>
        <w:rPr>
          <w:rFonts w:ascii="宋体" w:hAnsi="宋体" w:hint="eastAsia"/>
          <w:sz w:val="28"/>
          <w:szCs w:val="28"/>
        </w:rPr>
        <w:t>日--2023年</w:t>
      </w:r>
      <w:r w:rsidR="00B216BA">
        <w:rPr>
          <w:rFonts w:ascii="宋体" w:hAnsi="宋体" w:hint="eastAsia"/>
          <w:sz w:val="28"/>
          <w:szCs w:val="28"/>
        </w:rPr>
        <w:t>1</w:t>
      </w:r>
      <w:r>
        <w:rPr>
          <w:rFonts w:ascii="宋体" w:hAnsi="宋体" w:hint="eastAsia"/>
          <w:sz w:val="28"/>
          <w:szCs w:val="28"/>
        </w:rPr>
        <w:t>月</w:t>
      </w:r>
      <w:r w:rsidR="00B216BA">
        <w:rPr>
          <w:rFonts w:ascii="宋体" w:hAnsi="宋体" w:hint="eastAsia"/>
          <w:sz w:val="28"/>
          <w:szCs w:val="28"/>
        </w:rPr>
        <w:t>17</w:t>
      </w:r>
      <w:r>
        <w:rPr>
          <w:rFonts w:ascii="宋体" w:hAnsi="宋体" w:hint="eastAsia"/>
          <w:sz w:val="28"/>
          <w:szCs w:val="28"/>
        </w:rPr>
        <w:t>日</w:t>
      </w:r>
    </w:p>
    <w:p w:rsidR="00B3208E" w:rsidRDefault="00693E8F">
      <w:pPr>
        <w:pStyle w:val="ac"/>
        <w:spacing w:line="500" w:lineRule="exact"/>
        <w:ind w:firstLineChars="0" w:firstLine="0"/>
        <w:rPr>
          <w:rFonts w:ascii="宋体" w:hAnsi="宋体"/>
          <w:sz w:val="28"/>
          <w:szCs w:val="28"/>
        </w:rPr>
      </w:pPr>
      <w:r>
        <w:rPr>
          <w:rFonts w:ascii="宋体" w:hAnsi="宋体" w:hint="eastAsia"/>
          <w:sz w:val="28"/>
          <w:szCs w:val="28"/>
        </w:rPr>
        <w:t>四、报名</w:t>
      </w:r>
      <w:r>
        <w:rPr>
          <w:rFonts w:ascii="宋体" w:hAnsi="宋体"/>
          <w:sz w:val="28"/>
          <w:szCs w:val="28"/>
        </w:rPr>
        <w:t>时间：</w:t>
      </w:r>
    </w:p>
    <w:p w:rsidR="00B3208E" w:rsidRDefault="00693E8F">
      <w:pPr>
        <w:pStyle w:val="ac"/>
        <w:spacing w:line="500" w:lineRule="exact"/>
        <w:ind w:leftChars="267" w:left="561" w:firstLineChars="0" w:firstLine="0"/>
        <w:rPr>
          <w:rFonts w:ascii="宋体" w:hAnsi="宋体"/>
          <w:sz w:val="28"/>
          <w:szCs w:val="28"/>
        </w:rPr>
      </w:pPr>
      <w:r>
        <w:rPr>
          <w:rFonts w:ascii="宋体" w:hAnsi="宋体" w:hint="eastAsia"/>
          <w:sz w:val="28"/>
          <w:szCs w:val="28"/>
        </w:rPr>
        <w:t>本项目报名时间为：2023年</w:t>
      </w:r>
      <w:r w:rsidR="00B216BA">
        <w:rPr>
          <w:rFonts w:ascii="宋体" w:hAnsi="宋体" w:hint="eastAsia"/>
          <w:sz w:val="28"/>
          <w:szCs w:val="28"/>
        </w:rPr>
        <w:t>1</w:t>
      </w:r>
      <w:r>
        <w:rPr>
          <w:rFonts w:ascii="宋体" w:hAnsi="宋体" w:hint="eastAsia"/>
          <w:sz w:val="28"/>
          <w:szCs w:val="28"/>
        </w:rPr>
        <w:t>月</w:t>
      </w:r>
      <w:r w:rsidR="00B216BA">
        <w:rPr>
          <w:rFonts w:ascii="宋体" w:hAnsi="宋体" w:hint="eastAsia"/>
          <w:sz w:val="28"/>
          <w:szCs w:val="28"/>
        </w:rPr>
        <w:t>13</w:t>
      </w:r>
      <w:r>
        <w:rPr>
          <w:rFonts w:ascii="宋体" w:hAnsi="宋体" w:hint="eastAsia"/>
          <w:sz w:val="28"/>
          <w:szCs w:val="28"/>
        </w:rPr>
        <w:t>日9:00-17:00--2023年</w:t>
      </w:r>
      <w:r w:rsidR="00B216BA">
        <w:rPr>
          <w:rFonts w:ascii="宋体" w:hAnsi="宋体" w:hint="eastAsia"/>
          <w:sz w:val="28"/>
          <w:szCs w:val="28"/>
        </w:rPr>
        <w:t>1</w:t>
      </w:r>
      <w:r>
        <w:rPr>
          <w:rFonts w:ascii="宋体" w:hAnsi="宋体" w:hint="eastAsia"/>
          <w:sz w:val="28"/>
          <w:szCs w:val="28"/>
        </w:rPr>
        <w:t>月</w:t>
      </w:r>
      <w:r w:rsidR="00B216BA">
        <w:rPr>
          <w:rFonts w:ascii="宋体" w:hAnsi="宋体" w:hint="eastAsia"/>
          <w:sz w:val="28"/>
          <w:szCs w:val="28"/>
        </w:rPr>
        <w:t>17</w:t>
      </w:r>
      <w:r>
        <w:rPr>
          <w:rFonts w:ascii="宋体" w:hAnsi="宋体" w:hint="eastAsia"/>
          <w:sz w:val="28"/>
          <w:szCs w:val="28"/>
        </w:rPr>
        <w:t>日9:00-17:00。报名地址：江苏星宇工程咨询管理有限公司招标代理部(仪征市</w:t>
      </w:r>
      <w:proofErr w:type="gramStart"/>
      <w:r>
        <w:rPr>
          <w:rFonts w:ascii="宋体" w:hAnsi="宋体" w:hint="eastAsia"/>
          <w:sz w:val="28"/>
          <w:szCs w:val="28"/>
        </w:rPr>
        <w:t>怡人金街</w:t>
      </w:r>
      <w:proofErr w:type="gramEnd"/>
      <w:r>
        <w:rPr>
          <w:rFonts w:ascii="宋体" w:hAnsi="宋体" w:hint="eastAsia"/>
          <w:sz w:val="28"/>
          <w:szCs w:val="28"/>
        </w:rPr>
        <w:t>B号楼5楼)。报名时投标供应商需提供以下材料复印件，原件备查：（1）营业执照；（2）法定代表人授权委托书及被授权委托人身份证（法定代表人参加投标只须提供法定代表人身份证）。报名费：200元/包。</w:t>
      </w:r>
    </w:p>
    <w:p w:rsidR="00B3208E" w:rsidRDefault="00693E8F">
      <w:pPr>
        <w:spacing w:line="500" w:lineRule="exact"/>
        <w:rPr>
          <w:rFonts w:ascii="宋体" w:hAnsi="宋体"/>
          <w:sz w:val="28"/>
          <w:szCs w:val="28"/>
        </w:rPr>
      </w:pPr>
      <w:r>
        <w:rPr>
          <w:rFonts w:ascii="宋体" w:hAnsi="宋体" w:hint="eastAsia"/>
          <w:sz w:val="28"/>
          <w:szCs w:val="28"/>
        </w:rPr>
        <w:t>五、联系方式：</w:t>
      </w:r>
    </w:p>
    <w:p w:rsidR="00B3208E" w:rsidRDefault="00693E8F">
      <w:pPr>
        <w:pStyle w:val="ac"/>
        <w:spacing w:line="500" w:lineRule="exact"/>
        <w:ind w:firstLine="560"/>
        <w:rPr>
          <w:rFonts w:ascii="宋体" w:hAnsi="宋体"/>
          <w:sz w:val="28"/>
          <w:szCs w:val="28"/>
        </w:rPr>
      </w:pPr>
      <w:r>
        <w:rPr>
          <w:rFonts w:ascii="宋体" w:hAnsi="宋体" w:hint="eastAsia"/>
          <w:sz w:val="28"/>
          <w:szCs w:val="28"/>
        </w:rPr>
        <w:t>联 系 人：王璐</w:t>
      </w:r>
    </w:p>
    <w:p w:rsidR="00B3208E" w:rsidRDefault="00693E8F">
      <w:pPr>
        <w:pStyle w:val="ac"/>
        <w:spacing w:line="500" w:lineRule="exact"/>
        <w:ind w:firstLine="560"/>
        <w:rPr>
          <w:rFonts w:ascii="宋体" w:hAnsi="宋体"/>
          <w:sz w:val="28"/>
          <w:szCs w:val="28"/>
        </w:rPr>
      </w:pPr>
      <w:r>
        <w:rPr>
          <w:rFonts w:ascii="宋体" w:hAnsi="宋体" w:hint="eastAsia"/>
          <w:sz w:val="28"/>
          <w:szCs w:val="28"/>
        </w:rPr>
        <w:t>联系电话：0514-83412539</w:t>
      </w:r>
    </w:p>
    <w:p w:rsidR="00B3208E" w:rsidRDefault="00693E8F">
      <w:pPr>
        <w:pStyle w:val="ac"/>
        <w:spacing w:line="500" w:lineRule="exact"/>
        <w:ind w:firstLine="560"/>
        <w:rPr>
          <w:rFonts w:ascii="宋体" w:hAnsi="宋体"/>
          <w:sz w:val="28"/>
          <w:szCs w:val="28"/>
        </w:rPr>
      </w:pPr>
      <w:r>
        <w:rPr>
          <w:rFonts w:ascii="宋体" w:hAnsi="宋体" w:hint="eastAsia"/>
          <w:sz w:val="28"/>
          <w:szCs w:val="28"/>
        </w:rPr>
        <w:t>地址：仪征市</w:t>
      </w:r>
      <w:proofErr w:type="gramStart"/>
      <w:r>
        <w:rPr>
          <w:rFonts w:ascii="宋体" w:hAnsi="宋体" w:hint="eastAsia"/>
          <w:sz w:val="28"/>
          <w:szCs w:val="28"/>
        </w:rPr>
        <w:t>怡人金街</w:t>
      </w:r>
      <w:proofErr w:type="gramEnd"/>
      <w:r>
        <w:rPr>
          <w:rFonts w:ascii="宋体" w:hAnsi="宋体" w:hint="eastAsia"/>
          <w:sz w:val="28"/>
          <w:szCs w:val="28"/>
        </w:rPr>
        <w:t>B号楼5楼</w:t>
      </w:r>
    </w:p>
    <w:p w:rsidR="00B3208E" w:rsidRDefault="00693E8F">
      <w:pPr>
        <w:pStyle w:val="ac"/>
        <w:spacing w:line="500" w:lineRule="exact"/>
        <w:ind w:firstLine="560"/>
        <w:rPr>
          <w:rFonts w:ascii="宋体" w:hAnsi="宋体"/>
          <w:sz w:val="28"/>
          <w:szCs w:val="28"/>
        </w:rPr>
      </w:pPr>
      <w:r>
        <w:rPr>
          <w:rFonts w:ascii="宋体" w:hAnsi="宋体" w:hint="eastAsia"/>
          <w:sz w:val="28"/>
          <w:szCs w:val="28"/>
        </w:rPr>
        <w:t>邮编：211400</w:t>
      </w:r>
    </w:p>
    <w:p w:rsidR="00B3208E" w:rsidRDefault="00B3208E">
      <w:pPr>
        <w:pStyle w:val="ac"/>
        <w:spacing w:line="350" w:lineRule="exact"/>
        <w:ind w:firstLine="560"/>
        <w:jc w:val="right"/>
        <w:rPr>
          <w:rFonts w:ascii="宋体" w:hAnsi="宋体"/>
          <w:sz w:val="28"/>
          <w:szCs w:val="28"/>
        </w:rPr>
      </w:pPr>
    </w:p>
    <w:p w:rsidR="00B3208E" w:rsidRDefault="00693E8F">
      <w:pPr>
        <w:pStyle w:val="ac"/>
        <w:spacing w:line="350" w:lineRule="exact"/>
        <w:ind w:firstLine="560"/>
        <w:jc w:val="right"/>
        <w:rPr>
          <w:rFonts w:ascii="宋体" w:hAnsi="宋体"/>
          <w:sz w:val="28"/>
          <w:szCs w:val="28"/>
        </w:rPr>
      </w:pPr>
      <w:r>
        <w:rPr>
          <w:rFonts w:ascii="宋体" w:hAnsi="宋体" w:hint="eastAsia"/>
          <w:sz w:val="28"/>
          <w:szCs w:val="28"/>
        </w:rPr>
        <w:t>江苏星宇工程咨询管理有限公司</w:t>
      </w:r>
    </w:p>
    <w:p w:rsidR="00B3208E" w:rsidRDefault="00693E8F">
      <w:pPr>
        <w:pStyle w:val="ac"/>
        <w:spacing w:line="350" w:lineRule="exact"/>
        <w:ind w:firstLine="560"/>
        <w:jc w:val="right"/>
        <w:rPr>
          <w:rFonts w:ascii="宋体" w:hAnsi="宋体"/>
          <w:sz w:val="28"/>
          <w:szCs w:val="28"/>
        </w:rPr>
      </w:pPr>
      <w:r>
        <w:rPr>
          <w:rFonts w:ascii="宋体" w:hAnsi="宋体" w:hint="eastAsia"/>
          <w:sz w:val="28"/>
          <w:szCs w:val="28"/>
        </w:rPr>
        <w:t>2023年</w:t>
      </w:r>
      <w:r w:rsidR="00B216BA">
        <w:rPr>
          <w:rFonts w:ascii="宋体" w:hAnsi="宋体" w:hint="eastAsia"/>
          <w:sz w:val="28"/>
          <w:szCs w:val="28"/>
        </w:rPr>
        <w:t>1</w:t>
      </w:r>
      <w:r>
        <w:rPr>
          <w:rFonts w:ascii="宋体" w:hAnsi="宋体" w:hint="eastAsia"/>
          <w:sz w:val="28"/>
          <w:szCs w:val="28"/>
        </w:rPr>
        <w:t>月</w:t>
      </w:r>
      <w:r w:rsidR="00B216BA">
        <w:rPr>
          <w:rFonts w:ascii="宋体" w:hAnsi="宋体" w:hint="eastAsia"/>
          <w:sz w:val="28"/>
          <w:szCs w:val="28"/>
        </w:rPr>
        <w:t>13</w:t>
      </w:r>
      <w:r>
        <w:rPr>
          <w:rFonts w:ascii="宋体" w:hAnsi="宋体" w:hint="eastAsia"/>
          <w:sz w:val="28"/>
          <w:szCs w:val="28"/>
        </w:rPr>
        <w:t>日</w:t>
      </w:r>
    </w:p>
    <w:p w:rsidR="00B3208E" w:rsidRDefault="00B3208E">
      <w:pPr>
        <w:pStyle w:val="ac"/>
        <w:spacing w:line="350" w:lineRule="exact"/>
        <w:ind w:firstLine="560"/>
        <w:jc w:val="right"/>
        <w:rPr>
          <w:rFonts w:ascii="宋体" w:hAnsi="宋体"/>
          <w:sz w:val="28"/>
          <w:szCs w:val="28"/>
        </w:rPr>
      </w:pPr>
    </w:p>
    <w:p w:rsidR="00B3208E" w:rsidRDefault="00B3208E">
      <w:pPr>
        <w:pStyle w:val="ac"/>
        <w:spacing w:line="350" w:lineRule="exact"/>
        <w:ind w:firstLine="560"/>
        <w:rPr>
          <w:rFonts w:ascii="宋体" w:hAnsi="宋体"/>
          <w:sz w:val="28"/>
          <w:szCs w:val="28"/>
        </w:rPr>
      </w:pPr>
    </w:p>
    <w:p w:rsidR="00B3208E" w:rsidRDefault="00B3208E">
      <w:pPr>
        <w:pStyle w:val="ac"/>
        <w:spacing w:line="350" w:lineRule="exact"/>
        <w:ind w:firstLine="560"/>
        <w:rPr>
          <w:rFonts w:ascii="宋体" w:hAnsi="宋体"/>
          <w:sz w:val="28"/>
          <w:szCs w:val="28"/>
        </w:rPr>
      </w:pPr>
    </w:p>
    <w:p w:rsidR="00B3208E" w:rsidRDefault="00B3208E">
      <w:pPr>
        <w:jc w:val="center"/>
        <w:rPr>
          <w:sz w:val="36"/>
        </w:rPr>
      </w:pPr>
    </w:p>
    <w:p w:rsidR="00B3208E" w:rsidRDefault="00B3208E">
      <w:pPr>
        <w:jc w:val="center"/>
        <w:rPr>
          <w:sz w:val="36"/>
        </w:rPr>
      </w:pPr>
    </w:p>
    <w:p w:rsidR="00B3208E" w:rsidRDefault="00B3208E">
      <w:pPr>
        <w:jc w:val="center"/>
        <w:rPr>
          <w:sz w:val="36"/>
        </w:rPr>
      </w:pPr>
    </w:p>
    <w:p w:rsidR="00B3208E" w:rsidRDefault="00B3208E">
      <w:pPr>
        <w:jc w:val="center"/>
        <w:rPr>
          <w:sz w:val="36"/>
        </w:rPr>
      </w:pPr>
    </w:p>
    <w:p w:rsidR="009D6D92" w:rsidRPr="009D6D92" w:rsidRDefault="009D6D92" w:rsidP="009D6D92">
      <w:pPr>
        <w:pStyle w:val="1"/>
        <w:jc w:val="center"/>
      </w:pPr>
    </w:p>
    <w:p w:rsidR="00B3208E" w:rsidRDefault="00B3208E">
      <w:pPr>
        <w:jc w:val="center"/>
        <w:rPr>
          <w:sz w:val="36"/>
        </w:rPr>
      </w:pPr>
    </w:p>
    <w:p w:rsidR="00B3208E" w:rsidRDefault="00693E8F">
      <w:pPr>
        <w:jc w:val="center"/>
        <w:rPr>
          <w:sz w:val="36"/>
        </w:rPr>
      </w:pPr>
      <w:r>
        <w:rPr>
          <w:rFonts w:hint="eastAsia"/>
          <w:sz w:val="36"/>
        </w:rPr>
        <w:lastRenderedPageBreak/>
        <w:t>第二章</w:t>
      </w:r>
      <w:r>
        <w:rPr>
          <w:rFonts w:hint="eastAsia"/>
          <w:sz w:val="36"/>
        </w:rPr>
        <w:t xml:space="preserve">  </w:t>
      </w:r>
      <w:r>
        <w:rPr>
          <w:rFonts w:hint="eastAsia"/>
          <w:sz w:val="36"/>
        </w:rPr>
        <w:t>投标须知</w:t>
      </w:r>
    </w:p>
    <w:p w:rsidR="00B3208E" w:rsidRDefault="00B3208E">
      <w:pPr>
        <w:spacing w:line="350" w:lineRule="exact"/>
        <w:rPr>
          <w:rFonts w:ascii="宋体" w:hAnsi="宋体"/>
          <w:sz w:val="28"/>
          <w:szCs w:val="28"/>
        </w:rPr>
      </w:pPr>
    </w:p>
    <w:p w:rsidR="00B3208E" w:rsidRDefault="00693E8F">
      <w:pPr>
        <w:pStyle w:val="ac"/>
        <w:spacing w:line="440" w:lineRule="exact"/>
        <w:ind w:firstLineChars="0" w:firstLine="0"/>
        <w:rPr>
          <w:rFonts w:ascii="宋体" w:hAnsi="宋体"/>
          <w:sz w:val="28"/>
          <w:szCs w:val="28"/>
        </w:rPr>
      </w:pPr>
      <w:r>
        <w:rPr>
          <w:rFonts w:ascii="宋体" w:hAnsi="宋体" w:hint="eastAsia"/>
          <w:sz w:val="28"/>
          <w:szCs w:val="28"/>
        </w:rPr>
        <w:t>一、投标要求：</w:t>
      </w:r>
    </w:p>
    <w:p w:rsidR="00B3208E" w:rsidRDefault="00693E8F" w:rsidP="00135ACA">
      <w:pPr>
        <w:pStyle w:val="ac"/>
        <w:spacing w:line="440" w:lineRule="exact"/>
        <w:ind w:firstLine="560"/>
        <w:rPr>
          <w:rFonts w:ascii="宋体" w:hAnsi="宋体"/>
          <w:sz w:val="28"/>
          <w:szCs w:val="28"/>
        </w:rPr>
      </w:pPr>
      <w:r>
        <w:rPr>
          <w:rFonts w:ascii="宋体" w:hAnsi="宋体" w:hint="eastAsia"/>
          <w:sz w:val="28"/>
          <w:szCs w:val="28"/>
        </w:rPr>
        <w:t>1、投标供应商应根据采购人的采购需求进行报价； A包</w:t>
      </w:r>
      <w:r w:rsidR="009D6D92">
        <w:rPr>
          <w:rFonts w:ascii="宋体" w:hAnsi="宋体" w:hint="eastAsia"/>
          <w:sz w:val="28"/>
          <w:szCs w:val="28"/>
        </w:rPr>
        <w:t>只需填写投标函</w:t>
      </w:r>
      <w:r w:rsidR="00135ACA">
        <w:rPr>
          <w:rFonts w:ascii="宋体" w:hAnsi="宋体" w:hint="eastAsia"/>
          <w:sz w:val="28"/>
          <w:szCs w:val="28"/>
        </w:rPr>
        <w:t>，</w:t>
      </w:r>
      <w:r w:rsidR="009D6D92">
        <w:rPr>
          <w:rFonts w:ascii="宋体" w:hAnsi="宋体" w:hint="eastAsia"/>
          <w:sz w:val="28"/>
          <w:szCs w:val="28"/>
        </w:rPr>
        <w:t>B</w:t>
      </w:r>
      <w:proofErr w:type="gramStart"/>
      <w:r>
        <w:rPr>
          <w:rFonts w:ascii="宋体" w:hAnsi="宋体" w:hint="eastAsia"/>
          <w:sz w:val="28"/>
          <w:szCs w:val="28"/>
        </w:rPr>
        <w:t>包要求</w:t>
      </w:r>
      <w:proofErr w:type="gramEnd"/>
      <w:r>
        <w:rPr>
          <w:rFonts w:ascii="宋体" w:hAnsi="宋体" w:hint="eastAsia"/>
          <w:sz w:val="28"/>
          <w:szCs w:val="28"/>
        </w:rPr>
        <w:t>报报价明细并计算填写出评标总价</w:t>
      </w:r>
      <w:r>
        <w:rPr>
          <w:rFonts w:ascii="宋体" w:hAnsi="宋体" w:hint="eastAsia"/>
          <w:b/>
          <w:bCs/>
          <w:color w:val="0000FF"/>
          <w:sz w:val="28"/>
          <w:szCs w:val="28"/>
        </w:rPr>
        <w:t>(未计算填写出评标总价的为无效标书）</w:t>
      </w:r>
      <w:r>
        <w:rPr>
          <w:rFonts w:ascii="宋体" w:hAnsi="宋体" w:hint="eastAsia"/>
          <w:sz w:val="28"/>
          <w:szCs w:val="28"/>
        </w:rPr>
        <w:t>。投标书一式三份（一正两副），</w:t>
      </w:r>
      <w:proofErr w:type="gramStart"/>
      <w:r>
        <w:rPr>
          <w:rFonts w:ascii="宋体" w:hAnsi="宋体" w:hint="eastAsia"/>
          <w:sz w:val="28"/>
          <w:szCs w:val="28"/>
        </w:rPr>
        <w:t>按包号</w:t>
      </w:r>
      <w:proofErr w:type="gramEnd"/>
      <w:r>
        <w:rPr>
          <w:rFonts w:ascii="宋体" w:hAnsi="宋体" w:hint="eastAsia"/>
          <w:sz w:val="28"/>
          <w:szCs w:val="28"/>
        </w:rPr>
        <w:t>进行编制标书,并</w:t>
      </w:r>
      <w:proofErr w:type="gramStart"/>
      <w:r>
        <w:rPr>
          <w:rFonts w:ascii="宋体" w:hAnsi="宋体" w:hint="eastAsia"/>
          <w:sz w:val="28"/>
          <w:szCs w:val="28"/>
        </w:rPr>
        <w:t>按包号</w:t>
      </w:r>
      <w:proofErr w:type="gramEnd"/>
      <w:r>
        <w:rPr>
          <w:rFonts w:ascii="宋体" w:hAnsi="宋体" w:hint="eastAsia"/>
          <w:sz w:val="28"/>
          <w:szCs w:val="28"/>
        </w:rPr>
        <w:t>单独装订,各投标供应商应将标书</w:t>
      </w:r>
      <w:proofErr w:type="gramStart"/>
      <w:r>
        <w:rPr>
          <w:rFonts w:ascii="宋体" w:hAnsi="宋体" w:hint="eastAsia"/>
          <w:sz w:val="28"/>
          <w:szCs w:val="28"/>
        </w:rPr>
        <w:t>按包号</w:t>
      </w:r>
      <w:proofErr w:type="gramEnd"/>
      <w:r>
        <w:rPr>
          <w:rFonts w:ascii="宋体" w:hAnsi="宋体" w:hint="eastAsia"/>
          <w:sz w:val="28"/>
          <w:szCs w:val="28"/>
        </w:rPr>
        <w:t>单独装袋并密封，同时</w:t>
      </w:r>
      <w:proofErr w:type="gramStart"/>
      <w:r>
        <w:rPr>
          <w:rFonts w:ascii="宋体" w:hAnsi="宋体" w:hint="eastAsia"/>
          <w:sz w:val="28"/>
          <w:szCs w:val="28"/>
        </w:rPr>
        <w:t>标书及封袋</w:t>
      </w:r>
      <w:proofErr w:type="gramEnd"/>
      <w:r>
        <w:rPr>
          <w:rFonts w:ascii="宋体" w:hAnsi="宋体" w:hint="eastAsia"/>
          <w:sz w:val="28"/>
          <w:szCs w:val="28"/>
        </w:rPr>
        <w:t>均应加盖单位公章。</w:t>
      </w:r>
    </w:p>
    <w:p w:rsidR="00B3208E" w:rsidRDefault="00693E8F">
      <w:pPr>
        <w:pStyle w:val="ac"/>
        <w:spacing w:line="440" w:lineRule="exact"/>
        <w:ind w:firstLine="560"/>
        <w:rPr>
          <w:rFonts w:ascii="宋体" w:hAnsi="宋体"/>
          <w:sz w:val="28"/>
          <w:szCs w:val="28"/>
        </w:rPr>
      </w:pPr>
      <w:r>
        <w:rPr>
          <w:rFonts w:ascii="宋体" w:hAnsi="宋体" w:hint="eastAsia"/>
          <w:sz w:val="28"/>
          <w:szCs w:val="28"/>
        </w:rPr>
        <w:t>2、投标文件组成</w:t>
      </w:r>
    </w:p>
    <w:p w:rsidR="00B3208E" w:rsidRDefault="00693E8F">
      <w:pPr>
        <w:pStyle w:val="ac"/>
        <w:spacing w:line="440" w:lineRule="exact"/>
        <w:ind w:firstLine="560"/>
        <w:rPr>
          <w:rFonts w:ascii="宋体" w:hAnsi="宋体"/>
          <w:sz w:val="28"/>
          <w:szCs w:val="28"/>
        </w:rPr>
      </w:pPr>
      <w:r>
        <w:rPr>
          <w:rFonts w:ascii="宋体" w:hAnsi="宋体" w:hint="eastAsia"/>
          <w:sz w:val="28"/>
          <w:szCs w:val="28"/>
        </w:rPr>
        <w:t>（1）投标函及报价明细（</w:t>
      </w:r>
      <w:r w:rsidR="009D6D92">
        <w:rPr>
          <w:rFonts w:ascii="宋体" w:hAnsi="宋体" w:hint="eastAsia"/>
          <w:sz w:val="28"/>
          <w:szCs w:val="28"/>
        </w:rPr>
        <w:t>B</w:t>
      </w:r>
      <w:proofErr w:type="gramStart"/>
      <w:r>
        <w:rPr>
          <w:rFonts w:ascii="宋体" w:hAnsi="宋体" w:hint="eastAsia"/>
          <w:sz w:val="28"/>
          <w:szCs w:val="28"/>
        </w:rPr>
        <w:t>包要求</w:t>
      </w:r>
      <w:proofErr w:type="gramEnd"/>
      <w:r>
        <w:rPr>
          <w:rFonts w:ascii="宋体" w:hAnsi="宋体" w:hint="eastAsia"/>
          <w:sz w:val="28"/>
          <w:szCs w:val="28"/>
        </w:rPr>
        <w:t>报报价明细）</w:t>
      </w:r>
    </w:p>
    <w:p w:rsidR="00B3208E" w:rsidRDefault="00693E8F">
      <w:pPr>
        <w:pStyle w:val="ac"/>
        <w:spacing w:line="440" w:lineRule="exact"/>
        <w:ind w:firstLine="560"/>
        <w:rPr>
          <w:rFonts w:ascii="宋体" w:hAnsi="宋体"/>
          <w:sz w:val="28"/>
          <w:szCs w:val="28"/>
        </w:rPr>
      </w:pPr>
      <w:r>
        <w:rPr>
          <w:rFonts w:ascii="宋体" w:hAnsi="宋体" w:hint="eastAsia"/>
          <w:sz w:val="28"/>
          <w:szCs w:val="28"/>
        </w:rPr>
        <w:t>（2）相关资质证明材料</w:t>
      </w:r>
    </w:p>
    <w:p w:rsidR="00B3208E" w:rsidRDefault="00693E8F">
      <w:pPr>
        <w:pStyle w:val="ac"/>
        <w:spacing w:line="440" w:lineRule="exact"/>
        <w:ind w:firstLine="560"/>
        <w:rPr>
          <w:rFonts w:ascii="宋体" w:hAnsi="宋体"/>
          <w:sz w:val="28"/>
          <w:szCs w:val="28"/>
        </w:rPr>
      </w:pPr>
      <w:r>
        <w:rPr>
          <w:rFonts w:ascii="宋体" w:hAnsi="宋体" w:hint="eastAsia"/>
          <w:sz w:val="28"/>
          <w:szCs w:val="28"/>
        </w:rPr>
        <w:t>（3）业绩证明材料</w:t>
      </w:r>
    </w:p>
    <w:p w:rsidR="00B3208E" w:rsidRDefault="00693E8F">
      <w:pPr>
        <w:pStyle w:val="ac"/>
        <w:spacing w:line="440" w:lineRule="exact"/>
        <w:ind w:firstLine="560"/>
        <w:rPr>
          <w:rFonts w:ascii="宋体" w:hAnsi="宋体"/>
          <w:sz w:val="28"/>
          <w:szCs w:val="28"/>
        </w:rPr>
      </w:pPr>
      <w:r>
        <w:rPr>
          <w:rFonts w:ascii="宋体" w:hAnsi="宋体" w:hint="eastAsia"/>
          <w:sz w:val="28"/>
          <w:szCs w:val="28"/>
        </w:rPr>
        <w:t>（4）荣誉证明材料</w:t>
      </w:r>
    </w:p>
    <w:p w:rsidR="00B3208E" w:rsidRDefault="00693E8F">
      <w:pPr>
        <w:pStyle w:val="ac"/>
        <w:spacing w:line="440" w:lineRule="exact"/>
        <w:ind w:firstLine="560"/>
        <w:rPr>
          <w:rFonts w:ascii="宋体" w:hAnsi="宋体"/>
          <w:sz w:val="28"/>
          <w:szCs w:val="28"/>
        </w:rPr>
      </w:pPr>
      <w:r>
        <w:rPr>
          <w:rFonts w:ascii="宋体" w:hAnsi="宋体" w:hint="eastAsia"/>
          <w:sz w:val="28"/>
          <w:szCs w:val="28"/>
        </w:rPr>
        <w:t>（5）售后服务体系及服务方案</w:t>
      </w:r>
    </w:p>
    <w:p w:rsidR="00B3208E" w:rsidRDefault="00693E8F">
      <w:pPr>
        <w:pStyle w:val="ac"/>
        <w:spacing w:line="440" w:lineRule="exact"/>
        <w:ind w:firstLine="560"/>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009D6D92">
        <w:rPr>
          <w:rFonts w:asciiTheme="minorEastAsia" w:eastAsiaTheme="minorEastAsia" w:hAnsiTheme="minorEastAsia" w:hint="eastAsia"/>
          <w:sz w:val="28"/>
          <w:szCs w:val="28"/>
        </w:rPr>
        <w:t>A</w:t>
      </w:r>
      <w:r>
        <w:rPr>
          <w:rFonts w:asciiTheme="minorEastAsia" w:eastAsiaTheme="minorEastAsia" w:hAnsiTheme="minorEastAsia" w:hint="eastAsia"/>
          <w:sz w:val="28"/>
          <w:szCs w:val="28"/>
        </w:rPr>
        <w:t>包（肉类）</w:t>
      </w:r>
      <w:r>
        <w:rPr>
          <w:rFonts w:asciiTheme="minorEastAsia" w:eastAsiaTheme="minorEastAsia" w:hAnsiTheme="minorEastAsia" w:cs="微软雅黑" w:hint="eastAsia"/>
          <w:sz w:val="28"/>
          <w:szCs w:val="28"/>
        </w:rPr>
        <w:t>需提供从业</w:t>
      </w:r>
      <w:r>
        <w:rPr>
          <w:rFonts w:asciiTheme="minorEastAsia" w:eastAsiaTheme="minorEastAsia" w:hAnsiTheme="minorEastAsia" w:cs="微软雅黑"/>
          <w:sz w:val="28"/>
          <w:szCs w:val="28"/>
        </w:rPr>
        <w:t>人员</w:t>
      </w:r>
      <w:r>
        <w:rPr>
          <w:rFonts w:asciiTheme="minorEastAsia" w:eastAsiaTheme="minorEastAsia" w:hAnsiTheme="minorEastAsia" w:cs="微软雅黑" w:hint="eastAsia"/>
          <w:sz w:val="28"/>
          <w:szCs w:val="28"/>
        </w:rPr>
        <w:t>健</w:t>
      </w:r>
      <w:r>
        <w:rPr>
          <w:rFonts w:asciiTheme="minorEastAsia" w:eastAsiaTheme="minorEastAsia" w:hAnsiTheme="minorEastAsia" w:cs="微软雅黑"/>
          <w:sz w:val="28"/>
          <w:szCs w:val="28"/>
        </w:rPr>
        <w:t>康证</w:t>
      </w:r>
    </w:p>
    <w:p w:rsidR="00B3208E" w:rsidRDefault="00693E8F">
      <w:pPr>
        <w:pStyle w:val="ac"/>
        <w:spacing w:line="440" w:lineRule="exact"/>
        <w:ind w:firstLineChars="0" w:firstLine="0"/>
        <w:rPr>
          <w:rFonts w:ascii="宋体" w:hAnsi="宋体"/>
          <w:sz w:val="28"/>
          <w:szCs w:val="28"/>
        </w:rPr>
      </w:pPr>
      <w:r>
        <w:rPr>
          <w:rFonts w:ascii="宋体" w:hAnsi="宋体" w:hint="eastAsia"/>
          <w:sz w:val="28"/>
          <w:szCs w:val="28"/>
        </w:rPr>
        <w:t>二、开标、评标：</w:t>
      </w:r>
    </w:p>
    <w:p w:rsidR="00B3208E" w:rsidRDefault="00693E8F">
      <w:pPr>
        <w:pStyle w:val="ac"/>
        <w:spacing w:line="440" w:lineRule="exact"/>
        <w:ind w:firstLine="560"/>
        <w:rPr>
          <w:rFonts w:ascii="宋体" w:hAnsi="宋体"/>
          <w:sz w:val="28"/>
          <w:szCs w:val="28"/>
        </w:rPr>
      </w:pPr>
      <w:r>
        <w:rPr>
          <w:rFonts w:ascii="宋体" w:hAnsi="宋体" w:hint="eastAsia"/>
          <w:sz w:val="28"/>
          <w:szCs w:val="28"/>
        </w:rPr>
        <w:t>1、开标时间及要求：</w:t>
      </w:r>
    </w:p>
    <w:p w:rsidR="00B3208E" w:rsidRDefault="00693E8F">
      <w:pPr>
        <w:pStyle w:val="ac"/>
        <w:spacing w:line="440" w:lineRule="exact"/>
        <w:ind w:firstLine="560"/>
        <w:rPr>
          <w:rFonts w:ascii="宋体" w:hAnsi="宋体"/>
          <w:sz w:val="28"/>
          <w:szCs w:val="28"/>
        </w:rPr>
      </w:pPr>
      <w:r>
        <w:rPr>
          <w:rFonts w:ascii="宋体" w:hAnsi="宋体" w:hint="eastAsia"/>
          <w:sz w:val="28"/>
          <w:szCs w:val="28"/>
        </w:rPr>
        <w:t>1.1.本项目投标文件开始接收时间为：</w:t>
      </w:r>
      <w:r w:rsidR="009D6D92">
        <w:rPr>
          <w:rFonts w:ascii="宋体" w:hAnsi="宋体" w:hint="eastAsia"/>
          <w:sz w:val="28"/>
          <w:szCs w:val="28"/>
        </w:rPr>
        <w:t>2023</w:t>
      </w:r>
      <w:r>
        <w:rPr>
          <w:rFonts w:ascii="宋体" w:hAnsi="宋体" w:hint="eastAsia"/>
          <w:sz w:val="28"/>
          <w:szCs w:val="28"/>
        </w:rPr>
        <w:t>年</w:t>
      </w:r>
      <w:r w:rsidR="009D6D92">
        <w:rPr>
          <w:rFonts w:ascii="宋体" w:hAnsi="宋体" w:hint="eastAsia"/>
          <w:sz w:val="28"/>
          <w:szCs w:val="28"/>
        </w:rPr>
        <w:t>2</w:t>
      </w:r>
      <w:r>
        <w:rPr>
          <w:rFonts w:ascii="宋体" w:hAnsi="宋体"/>
          <w:sz w:val="28"/>
          <w:szCs w:val="28"/>
        </w:rPr>
        <w:t>月</w:t>
      </w:r>
      <w:r w:rsidR="009D6D92">
        <w:rPr>
          <w:rFonts w:ascii="宋体" w:hAnsi="宋体" w:hint="eastAsia"/>
          <w:sz w:val="28"/>
          <w:szCs w:val="28"/>
        </w:rPr>
        <w:t>9</w:t>
      </w:r>
      <w:r>
        <w:rPr>
          <w:rFonts w:ascii="宋体" w:hAnsi="宋体"/>
          <w:sz w:val="28"/>
          <w:szCs w:val="28"/>
        </w:rPr>
        <w:t>日</w:t>
      </w:r>
      <w:r>
        <w:rPr>
          <w:rFonts w:ascii="宋体" w:hAnsi="宋体" w:hint="eastAsia"/>
          <w:sz w:val="28"/>
          <w:szCs w:val="28"/>
        </w:rPr>
        <w:t>下午14：00（北京时间）</w:t>
      </w:r>
    </w:p>
    <w:p w:rsidR="00B3208E" w:rsidRDefault="00693E8F">
      <w:pPr>
        <w:pStyle w:val="ac"/>
        <w:spacing w:line="440" w:lineRule="exact"/>
        <w:ind w:firstLine="560"/>
        <w:rPr>
          <w:rFonts w:ascii="宋体" w:hAnsi="宋体"/>
          <w:sz w:val="28"/>
          <w:szCs w:val="28"/>
        </w:rPr>
      </w:pPr>
      <w:r>
        <w:rPr>
          <w:rFonts w:ascii="宋体" w:hAnsi="宋体" w:hint="eastAsia"/>
          <w:sz w:val="28"/>
          <w:szCs w:val="28"/>
        </w:rPr>
        <w:t>1.2.本项目投标文件截止时间为：</w:t>
      </w:r>
      <w:r w:rsidR="009D6D92">
        <w:rPr>
          <w:rFonts w:ascii="宋体" w:hAnsi="宋体" w:hint="eastAsia"/>
          <w:sz w:val="28"/>
          <w:szCs w:val="28"/>
        </w:rPr>
        <w:t>2023</w:t>
      </w:r>
      <w:r>
        <w:rPr>
          <w:rFonts w:ascii="宋体" w:hAnsi="宋体" w:hint="eastAsia"/>
          <w:sz w:val="28"/>
          <w:szCs w:val="28"/>
        </w:rPr>
        <w:t>年</w:t>
      </w:r>
      <w:r w:rsidR="009D6D92">
        <w:rPr>
          <w:rFonts w:ascii="宋体" w:hAnsi="宋体" w:hint="eastAsia"/>
          <w:sz w:val="28"/>
          <w:szCs w:val="28"/>
        </w:rPr>
        <w:t>2</w:t>
      </w:r>
      <w:r>
        <w:rPr>
          <w:rFonts w:ascii="宋体" w:hAnsi="宋体"/>
          <w:sz w:val="28"/>
          <w:szCs w:val="28"/>
        </w:rPr>
        <w:t>月</w:t>
      </w:r>
      <w:r w:rsidR="009D6D92">
        <w:rPr>
          <w:rFonts w:ascii="宋体" w:hAnsi="宋体" w:hint="eastAsia"/>
          <w:sz w:val="28"/>
          <w:szCs w:val="28"/>
        </w:rPr>
        <w:t>9</w:t>
      </w:r>
      <w:r>
        <w:rPr>
          <w:rFonts w:ascii="宋体" w:hAnsi="宋体"/>
          <w:sz w:val="28"/>
          <w:szCs w:val="28"/>
        </w:rPr>
        <w:t>日</w:t>
      </w:r>
      <w:r>
        <w:rPr>
          <w:rFonts w:ascii="宋体" w:hAnsi="宋体" w:hint="eastAsia"/>
          <w:sz w:val="28"/>
          <w:szCs w:val="28"/>
        </w:rPr>
        <w:t>下午14：30（北京时间）</w:t>
      </w:r>
    </w:p>
    <w:p w:rsidR="00B3208E" w:rsidRDefault="00693E8F">
      <w:pPr>
        <w:pStyle w:val="ac"/>
        <w:spacing w:line="440" w:lineRule="exact"/>
        <w:ind w:firstLine="560"/>
        <w:rPr>
          <w:rFonts w:ascii="宋体" w:hAnsi="宋体"/>
          <w:sz w:val="28"/>
          <w:szCs w:val="28"/>
        </w:rPr>
      </w:pPr>
      <w:r>
        <w:rPr>
          <w:rFonts w:ascii="宋体" w:hAnsi="宋体" w:hint="eastAsia"/>
          <w:sz w:val="28"/>
          <w:szCs w:val="28"/>
        </w:rPr>
        <w:t>1.3.本项目开标时间为：</w:t>
      </w:r>
      <w:r w:rsidR="009D6D92">
        <w:rPr>
          <w:rFonts w:ascii="宋体" w:hAnsi="宋体" w:hint="eastAsia"/>
          <w:sz w:val="28"/>
          <w:szCs w:val="28"/>
        </w:rPr>
        <w:t>2023</w:t>
      </w:r>
      <w:r>
        <w:rPr>
          <w:rFonts w:ascii="宋体" w:hAnsi="宋体" w:hint="eastAsia"/>
          <w:sz w:val="28"/>
          <w:szCs w:val="28"/>
        </w:rPr>
        <w:t>年</w:t>
      </w:r>
      <w:r w:rsidR="009D6D92">
        <w:rPr>
          <w:rFonts w:ascii="宋体" w:hAnsi="宋体" w:hint="eastAsia"/>
          <w:sz w:val="28"/>
          <w:szCs w:val="28"/>
        </w:rPr>
        <w:t>2</w:t>
      </w:r>
      <w:r>
        <w:rPr>
          <w:rFonts w:ascii="宋体" w:hAnsi="宋体"/>
          <w:sz w:val="28"/>
          <w:szCs w:val="28"/>
        </w:rPr>
        <w:t>月</w:t>
      </w:r>
      <w:r w:rsidR="009D6D92">
        <w:rPr>
          <w:rFonts w:ascii="宋体" w:hAnsi="宋体" w:hint="eastAsia"/>
          <w:sz w:val="28"/>
          <w:szCs w:val="28"/>
        </w:rPr>
        <w:t>9</w:t>
      </w:r>
      <w:r>
        <w:rPr>
          <w:rFonts w:ascii="宋体" w:hAnsi="宋体"/>
          <w:sz w:val="28"/>
          <w:szCs w:val="28"/>
        </w:rPr>
        <w:t>日</w:t>
      </w:r>
      <w:r>
        <w:rPr>
          <w:rFonts w:ascii="宋体" w:hAnsi="宋体" w:hint="eastAsia"/>
          <w:sz w:val="28"/>
          <w:szCs w:val="28"/>
        </w:rPr>
        <w:t>下午14：30（北京时间）</w:t>
      </w:r>
    </w:p>
    <w:p w:rsidR="00B3208E" w:rsidRDefault="00693E8F">
      <w:pPr>
        <w:pStyle w:val="ac"/>
        <w:spacing w:line="440" w:lineRule="exact"/>
        <w:ind w:firstLine="560"/>
        <w:rPr>
          <w:rFonts w:ascii="宋体" w:hAnsi="宋体"/>
          <w:sz w:val="28"/>
          <w:szCs w:val="28"/>
        </w:rPr>
      </w:pPr>
      <w:r>
        <w:rPr>
          <w:rFonts w:ascii="宋体" w:hAnsi="宋体" w:hint="eastAsia"/>
          <w:sz w:val="28"/>
          <w:szCs w:val="28"/>
        </w:rPr>
        <w:t>1.4.开标地址：江苏星宇工程咨询管理有限公司开标室(仪征市</w:t>
      </w:r>
      <w:proofErr w:type="gramStart"/>
      <w:r>
        <w:rPr>
          <w:rFonts w:ascii="宋体" w:hAnsi="宋体" w:hint="eastAsia"/>
          <w:sz w:val="28"/>
          <w:szCs w:val="28"/>
        </w:rPr>
        <w:t>怡人金街</w:t>
      </w:r>
      <w:proofErr w:type="gramEnd"/>
      <w:r>
        <w:rPr>
          <w:rFonts w:ascii="宋体" w:hAnsi="宋体" w:hint="eastAsia"/>
          <w:sz w:val="28"/>
          <w:szCs w:val="28"/>
        </w:rPr>
        <w:t>B号楼1楼)</w:t>
      </w:r>
    </w:p>
    <w:p w:rsidR="00B3208E" w:rsidRDefault="00693E8F">
      <w:pPr>
        <w:pStyle w:val="ac"/>
        <w:spacing w:line="440" w:lineRule="exact"/>
        <w:ind w:firstLine="560"/>
        <w:rPr>
          <w:rFonts w:ascii="宋体" w:hAnsi="宋体"/>
          <w:color w:val="FF0000"/>
          <w:sz w:val="28"/>
          <w:szCs w:val="28"/>
        </w:rPr>
      </w:pPr>
      <w:r>
        <w:rPr>
          <w:rFonts w:ascii="宋体" w:hAnsi="宋体" w:hint="eastAsia"/>
          <w:color w:val="FF0000"/>
          <w:sz w:val="28"/>
          <w:szCs w:val="28"/>
        </w:rPr>
        <w:t>2、投标保证金：10000元整/包，必须在投标文件递交截止时间之前</w:t>
      </w:r>
      <w:r w:rsidR="009D6D92">
        <w:rPr>
          <w:rFonts w:ascii="宋体" w:hAnsi="宋体" w:hint="eastAsia"/>
          <w:color w:val="FF0000"/>
          <w:sz w:val="28"/>
          <w:szCs w:val="28"/>
        </w:rPr>
        <w:t>(2023</w:t>
      </w:r>
      <w:r>
        <w:rPr>
          <w:rFonts w:ascii="宋体" w:hAnsi="宋体" w:hint="eastAsia"/>
          <w:color w:val="FF0000"/>
          <w:sz w:val="28"/>
          <w:szCs w:val="28"/>
        </w:rPr>
        <w:t xml:space="preserve">年 </w:t>
      </w:r>
      <w:r w:rsidR="009D6D92">
        <w:rPr>
          <w:rFonts w:ascii="宋体" w:hAnsi="宋体" w:hint="eastAsia"/>
          <w:color w:val="FF0000"/>
          <w:sz w:val="28"/>
          <w:szCs w:val="28"/>
        </w:rPr>
        <w:t>2</w:t>
      </w:r>
      <w:r>
        <w:rPr>
          <w:rFonts w:ascii="宋体" w:hAnsi="宋体" w:hint="eastAsia"/>
          <w:color w:val="FF0000"/>
          <w:sz w:val="28"/>
          <w:szCs w:val="28"/>
        </w:rPr>
        <w:t xml:space="preserve"> 月</w:t>
      </w:r>
      <w:r w:rsidR="009D6D92">
        <w:rPr>
          <w:rFonts w:ascii="宋体" w:hAnsi="宋体" w:hint="eastAsia"/>
          <w:color w:val="FF0000"/>
          <w:sz w:val="28"/>
          <w:szCs w:val="28"/>
        </w:rPr>
        <w:t>9</w:t>
      </w:r>
      <w:r>
        <w:rPr>
          <w:rFonts w:ascii="宋体" w:hAnsi="宋体" w:hint="eastAsia"/>
          <w:color w:val="FF0000"/>
          <w:sz w:val="28"/>
          <w:szCs w:val="28"/>
        </w:rPr>
        <w:t xml:space="preserve"> 日下午14:00前)到达指定账户。（注：以个人名义缴纳的保证金无效。请各投标人务必确认保证金在上述规定时间到达指定账户，</w:t>
      </w:r>
      <w:r>
        <w:rPr>
          <w:rFonts w:ascii="宋体" w:hAnsi="宋体" w:hint="eastAsia"/>
          <w:b/>
          <w:color w:val="FF0000"/>
          <w:sz w:val="28"/>
          <w:szCs w:val="28"/>
          <w:highlight w:val="yellow"/>
        </w:rPr>
        <w:t>并备注包号</w:t>
      </w:r>
      <w:r>
        <w:rPr>
          <w:rFonts w:ascii="宋体" w:hAnsi="宋体" w:hint="eastAsia"/>
          <w:color w:val="FF0000"/>
          <w:sz w:val="28"/>
          <w:szCs w:val="28"/>
        </w:rPr>
        <w:t>，否则投标文件将被拒绝。）。</w:t>
      </w:r>
    </w:p>
    <w:p w:rsidR="00B3208E" w:rsidRDefault="00693E8F">
      <w:pPr>
        <w:pStyle w:val="ac"/>
        <w:spacing w:line="440" w:lineRule="exact"/>
        <w:ind w:firstLine="560"/>
        <w:rPr>
          <w:rFonts w:ascii="宋体" w:hAnsi="宋体"/>
          <w:color w:val="FF0000"/>
          <w:sz w:val="28"/>
          <w:szCs w:val="28"/>
        </w:rPr>
      </w:pPr>
      <w:r>
        <w:rPr>
          <w:rFonts w:ascii="宋体" w:hAnsi="宋体" w:hint="eastAsia"/>
          <w:color w:val="FF0000"/>
          <w:sz w:val="28"/>
          <w:szCs w:val="28"/>
        </w:rPr>
        <w:t>投标保证金缴纳账户信息：</w:t>
      </w:r>
    </w:p>
    <w:p w:rsidR="00B3208E" w:rsidRDefault="00693E8F">
      <w:pPr>
        <w:pStyle w:val="ac"/>
        <w:spacing w:line="440" w:lineRule="exact"/>
        <w:ind w:firstLine="560"/>
        <w:rPr>
          <w:rFonts w:ascii="宋体" w:hAnsi="宋体"/>
          <w:color w:val="FF0000"/>
          <w:sz w:val="28"/>
          <w:szCs w:val="28"/>
        </w:rPr>
      </w:pPr>
      <w:r>
        <w:rPr>
          <w:rFonts w:ascii="宋体" w:hAnsi="宋体" w:hint="eastAsia"/>
          <w:color w:val="FF0000"/>
          <w:sz w:val="28"/>
          <w:szCs w:val="28"/>
        </w:rPr>
        <w:t>户  名：江苏星宇工程咨询管理有限公司</w:t>
      </w:r>
    </w:p>
    <w:p w:rsidR="00B3208E" w:rsidRDefault="00693E8F">
      <w:pPr>
        <w:pStyle w:val="ac"/>
        <w:spacing w:line="440" w:lineRule="exact"/>
        <w:ind w:firstLine="560"/>
        <w:rPr>
          <w:rFonts w:ascii="宋体" w:hAnsi="宋体"/>
          <w:color w:val="FF0000"/>
          <w:sz w:val="28"/>
          <w:szCs w:val="28"/>
        </w:rPr>
      </w:pPr>
      <w:r>
        <w:rPr>
          <w:rFonts w:ascii="宋体" w:hAnsi="宋体" w:hint="eastAsia"/>
          <w:color w:val="FF0000"/>
          <w:sz w:val="28"/>
          <w:szCs w:val="28"/>
        </w:rPr>
        <w:lastRenderedPageBreak/>
        <w:t>开户行：仪征建行城北支行</w:t>
      </w:r>
    </w:p>
    <w:p w:rsidR="00B3208E" w:rsidRDefault="00693E8F">
      <w:pPr>
        <w:pStyle w:val="ac"/>
        <w:spacing w:line="440" w:lineRule="exact"/>
        <w:ind w:firstLine="560"/>
        <w:rPr>
          <w:rFonts w:ascii="宋体" w:hAnsi="宋体"/>
          <w:color w:val="FF0000"/>
          <w:sz w:val="28"/>
          <w:szCs w:val="28"/>
        </w:rPr>
      </w:pPr>
      <w:proofErr w:type="gramStart"/>
      <w:r>
        <w:rPr>
          <w:rFonts w:ascii="宋体" w:hAnsi="宋体" w:hint="eastAsia"/>
          <w:color w:val="FF0000"/>
          <w:sz w:val="28"/>
          <w:szCs w:val="28"/>
        </w:rPr>
        <w:t>账</w:t>
      </w:r>
      <w:proofErr w:type="gramEnd"/>
      <w:r>
        <w:rPr>
          <w:rFonts w:ascii="宋体" w:hAnsi="宋体" w:hint="eastAsia"/>
          <w:color w:val="FF0000"/>
          <w:sz w:val="28"/>
          <w:szCs w:val="28"/>
        </w:rPr>
        <w:t xml:space="preserve">  号：32050174704400000727</w:t>
      </w:r>
    </w:p>
    <w:p w:rsidR="00B3208E" w:rsidRDefault="00693E8F">
      <w:pPr>
        <w:pStyle w:val="ac"/>
        <w:spacing w:line="440" w:lineRule="exact"/>
        <w:ind w:firstLine="560"/>
        <w:rPr>
          <w:rFonts w:ascii="宋体" w:hAnsi="宋体"/>
          <w:sz w:val="28"/>
          <w:szCs w:val="28"/>
        </w:rPr>
      </w:pPr>
      <w:r>
        <w:rPr>
          <w:rFonts w:ascii="宋体" w:hAnsi="宋体" w:hint="eastAsia"/>
          <w:sz w:val="28"/>
          <w:szCs w:val="28"/>
        </w:rPr>
        <w:t>3、</w:t>
      </w:r>
      <w:r>
        <w:rPr>
          <w:rFonts w:ascii="宋体" w:hAnsi="宋体"/>
          <w:sz w:val="28"/>
          <w:szCs w:val="28"/>
        </w:rPr>
        <w:t>投标供应</w:t>
      </w:r>
      <w:proofErr w:type="gramStart"/>
      <w:r>
        <w:rPr>
          <w:rFonts w:ascii="宋体" w:hAnsi="宋体"/>
          <w:sz w:val="28"/>
          <w:szCs w:val="28"/>
        </w:rPr>
        <w:t>商按照</w:t>
      </w:r>
      <w:proofErr w:type="gramEnd"/>
      <w:r>
        <w:rPr>
          <w:rFonts w:ascii="宋体" w:hAnsi="宋体"/>
          <w:sz w:val="28"/>
          <w:szCs w:val="28"/>
        </w:rPr>
        <w:t>要求，</w:t>
      </w:r>
      <w:r>
        <w:rPr>
          <w:rFonts w:ascii="宋体" w:hAnsi="宋体" w:hint="eastAsia"/>
          <w:sz w:val="28"/>
          <w:szCs w:val="28"/>
        </w:rPr>
        <w:t>在</w:t>
      </w:r>
      <w:r>
        <w:rPr>
          <w:rFonts w:ascii="宋体" w:hAnsi="宋体"/>
          <w:sz w:val="28"/>
          <w:szCs w:val="28"/>
        </w:rPr>
        <w:t>规定的地点、时间内递交投标资料，递交投标资料后投标供应商不得离场。</w:t>
      </w:r>
      <w:r>
        <w:rPr>
          <w:rFonts w:ascii="宋体" w:hAnsi="宋体" w:hint="eastAsia"/>
          <w:sz w:val="28"/>
          <w:szCs w:val="28"/>
        </w:rPr>
        <w:t>未在规定时间内递交投标资料的，其投标资料将被拒绝</w:t>
      </w:r>
      <w:r>
        <w:rPr>
          <w:rFonts w:ascii="宋体" w:hAnsi="宋体"/>
          <w:sz w:val="28"/>
          <w:szCs w:val="28"/>
        </w:rPr>
        <w:t>。</w:t>
      </w:r>
    </w:p>
    <w:p w:rsidR="00B3208E" w:rsidRDefault="00693E8F">
      <w:pPr>
        <w:pStyle w:val="ac"/>
        <w:spacing w:line="440" w:lineRule="exact"/>
        <w:ind w:firstLine="560"/>
        <w:rPr>
          <w:rFonts w:ascii="宋体" w:hAnsi="宋体"/>
          <w:sz w:val="28"/>
          <w:szCs w:val="28"/>
        </w:rPr>
      </w:pPr>
      <w:r>
        <w:rPr>
          <w:rFonts w:ascii="宋体" w:hAnsi="宋体" w:hint="eastAsia"/>
          <w:sz w:val="28"/>
          <w:szCs w:val="28"/>
        </w:rPr>
        <w:t>4、</w:t>
      </w:r>
      <w:r>
        <w:rPr>
          <w:rFonts w:ascii="宋体" w:hAnsi="宋体"/>
          <w:sz w:val="28"/>
          <w:szCs w:val="28"/>
        </w:rPr>
        <w:t>主持人介绍到会人员情况：采购人员组成、监督人员、投标单位等；宣读招标内容及要求</w:t>
      </w:r>
      <w:r>
        <w:rPr>
          <w:rFonts w:ascii="宋体" w:hAnsi="宋体" w:hint="eastAsia"/>
          <w:sz w:val="28"/>
          <w:szCs w:val="28"/>
        </w:rPr>
        <w:t>。</w:t>
      </w:r>
    </w:p>
    <w:p w:rsidR="00B3208E" w:rsidRDefault="00693E8F">
      <w:pPr>
        <w:pStyle w:val="ac"/>
        <w:spacing w:line="440" w:lineRule="exact"/>
        <w:ind w:firstLine="560"/>
        <w:rPr>
          <w:rFonts w:ascii="宋体" w:hAnsi="宋体"/>
          <w:sz w:val="28"/>
          <w:szCs w:val="28"/>
        </w:rPr>
      </w:pPr>
      <w:r>
        <w:rPr>
          <w:rFonts w:ascii="宋体" w:hAnsi="宋体" w:hint="eastAsia"/>
          <w:sz w:val="28"/>
          <w:szCs w:val="28"/>
        </w:rPr>
        <w:t>5、</w:t>
      </w:r>
      <w:r>
        <w:rPr>
          <w:rFonts w:ascii="宋体" w:hAnsi="宋体"/>
          <w:sz w:val="28"/>
          <w:szCs w:val="28"/>
        </w:rPr>
        <w:t>当场进行开标，主持人宣读投标供应商的</w:t>
      </w:r>
      <w:r>
        <w:rPr>
          <w:rFonts w:ascii="宋体" w:hAnsi="宋体" w:hint="eastAsia"/>
          <w:sz w:val="28"/>
          <w:szCs w:val="28"/>
        </w:rPr>
        <w:t>评标总价及评标让利系数</w:t>
      </w:r>
      <w:r>
        <w:rPr>
          <w:rFonts w:ascii="宋体" w:hAnsi="宋体"/>
          <w:sz w:val="28"/>
          <w:szCs w:val="28"/>
        </w:rPr>
        <w:t>，由各投标供应商确认后离场等候。</w:t>
      </w:r>
    </w:p>
    <w:p w:rsidR="00B3208E" w:rsidRDefault="00693E8F">
      <w:pPr>
        <w:pStyle w:val="ac"/>
        <w:spacing w:line="440" w:lineRule="exact"/>
        <w:ind w:firstLine="560"/>
        <w:rPr>
          <w:rFonts w:ascii="宋体" w:hAnsi="宋体"/>
          <w:sz w:val="28"/>
          <w:szCs w:val="28"/>
        </w:rPr>
      </w:pPr>
      <w:r>
        <w:rPr>
          <w:rFonts w:ascii="宋体" w:hAnsi="宋体" w:hint="eastAsia"/>
          <w:sz w:val="28"/>
          <w:szCs w:val="28"/>
        </w:rPr>
        <w:t>6、评标、定标要求</w:t>
      </w:r>
    </w:p>
    <w:p w:rsidR="00B3208E" w:rsidRDefault="00693E8F">
      <w:pPr>
        <w:pStyle w:val="ac"/>
        <w:spacing w:line="440" w:lineRule="exact"/>
        <w:ind w:firstLine="560"/>
        <w:rPr>
          <w:rFonts w:ascii="宋体" w:hAnsi="宋体"/>
          <w:sz w:val="28"/>
          <w:szCs w:val="28"/>
        </w:rPr>
      </w:pPr>
      <w:r>
        <w:rPr>
          <w:rFonts w:ascii="宋体" w:hAnsi="宋体" w:hint="eastAsia"/>
          <w:sz w:val="28"/>
          <w:szCs w:val="28"/>
        </w:rPr>
        <w:t>6.1评标工作由评标委员会组织进行。本工程评审委员会由</w:t>
      </w:r>
      <w:r>
        <w:rPr>
          <w:rFonts w:ascii="宋体" w:hAnsi="宋体" w:hint="eastAsia"/>
          <w:sz w:val="28"/>
          <w:szCs w:val="28"/>
          <w:u w:val="single"/>
        </w:rPr>
        <w:t xml:space="preserve"> 5  </w:t>
      </w:r>
      <w:r>
        <w:rPr>
          <w:rFonts w:ascii="宋体" w:hAnsi="宋体" w:hint="eastAsia"/>
          <w:sz w:val="28"/>
          <w:szCs w:val="28"/>
        </w:rPr>
        <w:t>名评标专家组成。根据招标文件的要求进行评标。</w:t>
      </w:r>
    </w:p>
    <w:p w:rsidR="00B3208E" w:rsidRDefault="00693E8F">
      <w:pPr>
        <w:pStyle w:val="ac"/>
        <w:spacing w:line="440" w:lineRule="exact"/>
        <w:ind w:firstLine="560"/>
        <w:rPr>
          <w:rFonts w:ascii="宋体" w:hAnsi="宋体"/>
          <w:sz w:val="28"/>
          <w:szCs w:val="28"/>
        </w:rPr>
      </w:pPr>
      <w:r>
        <w:rPr>
          <w:rFonts w:ascii="宋体" w:hAnsi="宋体" w:hint="eastAsia"/>
          <w:sz w:val="28"/>
          <w:szCs w:val="28"/>
          <w:highlight w:val="yellow"/>
        </w:rPr>
        <w:t>6.2定标原则：（1）按得分高低从高到低进行排序；（2）当得分相同时，取报价低者优先；（3）当得分、报价均相同时，现场由投标单位推荐一名代表摇号、抽签决定。</w:t>
      </w:r>
    </w:p>
    <w:p w:rsidR="00B3208E" w:rsidRDefault="00693E8F">
      <w:pPr>
        <w:pStyle w:val="ac"/>
        <w:spacing w:line="440" w:lineRule="exact"/>
        <w:ind w:firstLine="560"/>
        <w:rPr>
          <w:rFonts w:ascii="宋体" w:hAnsi="宋体"/>
          <w:sz w:val="28"/>
          <w:szCs w:val="28"/>
        </w:rPr>
      </w:pPr>
      <w:r>
        <w:rPr>
          <w:rFonts w:ascii="宋体" w:hAnsi="宋体" w:hint="eastAsia"/>
          <w:sz w:val="28"/>
          <w:szCs w:val="28"/>
        </w:rPr>
        <w:t>6.3</w:t>
      </w:r>
      <w:r>
        <w:rPr>
          <w:rFonts w:ascii="宋体" w:hAnsi="宋体"/>
          <w:sz w:val="28"/>
          <w:szCs w:val="28"/>
        </w:rPr>
        <w:t>宣布</w:t>
      </w:r>
      <w:r w:rsidR="00C857BA">
        <w:rPr>
          <w:rFonts w:ascii="宋体" w:hAnsi="宋体" w:hint="eastAsia"/>
          <w:sz w:val="28"/>
          <w:szCs w:val="28"/>
        </w:rPr>
        <w:t>成交</w:t>
      </w:r>
      <w:bookmarkStart w:id="0" w:name="_GoBack"/>
      <w:bookmarkEnd w:id="0"/>
      <w:r>
        <w:rPr>
          <w:rFonts w:ascii="宋体" w:hAnsi="宋体"/>
          <w:sz w:val="28"/>
          <w:szCs w:val="28"/>
        </w:rPr>
        <w:t>人：投标供应商入场，主持人当场宣布</w:t>
      </w:r>
      <w:r w:rsidR="00C857BA">
        <w:rPr>
          <w:rFonts w:ascii="宋体" w:hAnsi="宋体" w:hint="eastAsia"/>
          <w:sz w:val="28"/>
          <w:szCs w:val="28"/>
        </w:rPr>
        <w:t>成交</w:t>
      </w:r>
      <w:r>
        <w:rPr>
          <w:rFonts w:ascii="宋体" w:hAnsi="宋体"/>
          <w:sz w:val="28"/>
          <w:szCs w:val="28"/>
        </w:rPr>
        <w:t>供应商，未</w:t>
      </w:r>
      <w:r w:rsidR="00C857BA">
        <w:rPr>
          <w:rFonts w:ascii="宋体" w:hAnsi="宋体" w:hint="eastAsia"/>
          <w:sz w:val="28"/>
          <w:szCs w:val="28"/>
        </w:rPr>
        <w:t>成交</w:t>
      </w:r>
      <w:r>
        <w:rPr>
          <w:rFonts w:ascii="宋体" w:hAnsi="宋体"/>
          <w:sz w:val="28"/>
          <w:szCs w:val="28"/>
        </w:rPr>
        <w:t>的单位当场退还投标保证金离场。</w:t>
      </w:r>
      <w:r w:rsidR="00C857BA">
        <w:rPr>
          <w:rFonts w:ascii="宋体" w:hAnsi="宋体" w:hint="eastAsia"/>
          <w:sz w:val="28"/>
          <w:szCs w:val="28"/>
        </w:rPr>
        <w:t>成交</w:t>
      </w:r>
      <w:r>
        <w:rPr>
          <w:rFonts w:ascii="宋体" w:hAnsi="宋体" w:hint="eastAsia"/>
          <w:sz w:val="28"/>
          <w:szCs w:val="28"/>
        </w:rPr>
        <w:t>供应商</w:t>
      </w:r>
      <w:r>
        <w:rPr>
          <w:rFonts w:ascii="宋体" w:hAnsi="宋体"/>
          <w:sz w:val="28"/>
          <w:szCs w:val="28"/>
        </w:rPr>
        <w:t>的投标保证金自动转入履约保证金。</w:t>
      </w:r>
    </w:p>
    <w:p w:rsidR="00B3208E" w:rsidRDefault="00693E8F">
      <w:pPr>
        <w:pStyle w:val="ac"/>
        <w:spacing w:line="440" w:lineRule="exact"/>
        <w:ind w:firstLine="560"/>
        <w:rPr>
          <w:rFonts w:ascii="宋体" w:hAnsi="宋体"/>
          <w:sz w:val="28"/>
          <w:szCs w:val="28"/>
        </w:rPr>
      </w:pPr>
      <w:r>
        <w:rPr>
          <w:rFonts w:ascii="宋体" w:hAnsi="宋体" w:hint="eastAsia"/>
          <w:sz w:val="28"/>
          <w:szCs w:val="28"/>
        </w:rPr>
        <w:t>7、本项目评委费用</w:t>
      </w:r>
      <w:proofErr w:type="gramStart"/>
      <w:r>
        <w:rPr>
          <w:rFonts w:ascii="宋体" w:hAnsi="宋体" w:hint="eastAsia"/>
          <w:sz w:val="28"/>
          <w:szCs w:val="28"/>
        </w:rPr>
        <w:t>由</w:t>
      </w:r>
      <w:r w:rsidR="00135ACA">
        <w:rPr>
          <w:rFonts w:ascii="宋体" w:hAnsi="宋体" w:hint="eastAsia"/>
          <w:sz w:val="28"/>
          <w:szCs w:val="28"/>
        </w:rPr>
        <w:t>成交</w:t>
      </w:r>
      <w:proofErr w:type="gramEnd"/>
      <w:r>
        <w:rPr>
          <w:rFonts w:ascii="宋体" w:hAnsi="宋体" w:hint="eastAsia"/>
          <w:sz w:val="28"/>
          <w:szCs w:val="28"/>
        </w:rPr>
        <w:t>供应商支付。</w:t>
      </w:r>
    </w:p>
    <w:p w:rsidR="00B3208E" w:rsidRDefault="00693E8F">
      <w:pPr>
        <w:pStyle w:val="ac"/>
        <w:spacing w:line="440" w:lineRule="exact"/>
        <w:ind w:firstLine="560"/>
        <w:rPr>
          <w:rFonts w:ascii="宋体" w:hAnsi="宋体"/>
          <w:sz w:val="28"/>
          <w:szCs w:val="28"/>
        </w:rPr>
      </w:pPr>
      <w:r>
        <w:rPr>
          <w:rFonts w:ascii="宋体" w:hAnsi="宋体" w:hint="eastAsia"/>
          <w:sz w:val="28"/>
          <w:szCs w:val="28"/>
        </w:rPr>
        <w:t>三、投标报价要求</w:t>
      </w:r>
    </w:p>
    <w:p w:rsidR="00B3208E" w:rsidRPr="009D6D92" w:rsidRDefault="00693E8F" w:rsidP="009D6D92">
      <w:pPr>
        <w:pStyle w:val="ac"/>
        <w:spacing w:line="440" w:lineRule="exact"/>
        <w:ind w:firstLine="560"/>
        <w:rPr>
          <w:rFonts w:ascii="宋体" w:hAnsi="宋体"/>
          <w:sz w:val="28"/>
          <w:szCs w:val="28"/>
        </w:rPr>
      </w:pPr>
      <w:r>
        <w:rPr>
          <w:rFonts w:ascii="宋体" w:hAnsi="宋体" w:hint="eastAsia"/>
          <w:sz w:val="28"/>
          <w:szCs w:val="28"/>
        </w:rPr>
        <w:t>1、A包</w:t>
      </w:r>
      <w:r w:rsidR="009D6D92">
        <w:rPr>
          <w:rFonts w:ascii="宋体" w:hAnsi="宋体" w:hint="eastAsia"/>
          <w:sz w:val="28"/>
          <w:szCs w:val="28"/>
        </w:rPr>
        <w:t>：</w:t>
      </w:r>
      <w:r w:rsidR="009D6D92">
        <w:rPr>
          <w:rFonts w:ascii="宋体" w:hAnsi="宋体" w:hint="eastAsia"/>
          <w:color w:val="FF0000"/>
          <w:sz w:val="28"/>
          <w:szCs w:val="28"/>
        </w:rPr>
        <w:t>投标供应商按整体统一让利系数进行报价，</w:t>
      </w:r>
      <w:r w:rsidR="009D6D92">
        <w:rPr>
          <w:rFonts w:asciiTheme="minorEastAsia" w:eastAsiaTheme="minorEastAsia" w:hAnsiTheme="minorEastAsia" w:hint="eastAsia"/>
          <w:color w:val="FF0000"/>
          <w:sz w:val="28"/>
          <w:szCs w:val="28"/>
        </w:rPr>
        <w:t>每周所需</w:t>
      </w:r>
      <w:r w:rsidR="00135ACA">
        <w:rPr>
          <w:rFonts w:ascii="宋体" w:hAnsi="宋体" w:hint="eastAsia"/>
          <w:color w:val="FF0000"/>
          <w:sz w:val="28"/>
          <w:szCs w:val="28"/>
        </w:rPr>
        <w:t>蔬菜、豆制品</w:t>
      </w:r>
      <w:r w:rsidR="009D6D92" w:rsidRPr="009D6D92">
        <w:rPr>
          <w:rFonts w:ascii="宋体" w:hAnsi="宋体" w:hint="eastAsia"/>
          <w:color w:val="FF0000"/>
          <w:sz w:val="28"/>
          <w:szCs w:val="28"/>
        </w:rPr>
        <w:t>、猪肉、牛肉、家禽、水产类</w:t>
      </w:r>
      <w:r w:rsidR="009D6D92">
        <w:rPr>
          <w:rFonts w:asciiTheme="minorEastAsia" w:eastAsiaTheme="minorEastAsia" w:hAnsiTheme="minorEastAsia" w:hint="eastAsia"/>
          <w:color w:val="FF0000"/>
          <w:sz w:val="28"/>
          <w:szCs w:val="28"/>
        </w:rPr>
        <w:t>名称和价格均参照</w:t>
      </w:r>
      <w:r w:rsidR="009D6D92">
        <w:rPr>
          <w:rFonts w:asciiTheme="minorEastAsia" w:eastAsiaTheme="minorEastAsia" w:hAnsiTheme="minorEastAsia" w:hint="eastAsia"/>
          <w:b/>
          <w:color w:val="FF0000"/>
          <w:sz w:val="28"/>
          <w:szCs w:val="28"/>
        </w:rPr>
        <w:t>扬州市发展和改革委员会网站</w:t>
      </w:r>
      <w:r w:rsidR="009D6D92">
        <w:rPr>
          <w:rFonts w:asciiTheme="minorEastAsia" w:eastAsiaTheme="minorEastAsia" w:hAnsiTheme="minorEastAsia" w:hint="eastAsia"/>
          <w:color w:val="FF0000"/>
          <w:sz w:val="28"/>
          <w:szCs w:val="28"/>
        </w:rPr>
        <w:t>中价格监测栏目中的扬州市区农贸市场主副食品均价（</w:t>
      </w:r>
      <w:r w:rsidR="009D6D92">
        <w:rPr>
          <w:rFonts w:asciiTheme="minorEastAsia" w:eastAsiaTheme="minorEastAsia" w:hAnsiTheme="minorEastAsia"/>
          <w:b/>
          <w:color w:val="FF0000"/>
          <w:sz w:val="28"/>
          <w:szCs w:val="28"/>
        </w:rPr>
        <w:t>http://fgw.yangzhou.gov.cn/fzggw/cbdc/nav_list.shtml</w:t>
      </w:r>
      <w:r w:rsidR="009D6D92">
        <w:rPr>
          <w:rFonts w:asciiTheme="minorEastAsia" w:eastAsiaTheme="minorEastAsia" w:hAnsiTheme="minorEastAsia" w:hint="eastAsia"/>
          <w:color w:val="FF0000"/>
          <w:sz w:val="28"/>
          <w:szCs w:val="28"/>
        </w:rPr>
        <w:t>）</w:t>
      </w:r>
      <w:r w:rsidR="009D6D92">
        <w:rPr>
          <w:rFonts w:ascii="宋体" w:hAnsi="宋体" w:hint="eastAsia"/>
          <w:color w:val="FF0000"/>
          <w:sz w:val="28"/>
          <w:szCs w:val="28"/>
        </w:rPr>
        <w:t>。A</w:t>
      </w:r>
      <w:proofErr w:type="gramStart"/>
      <w:r w:rsidR="009D6D92">
        <w:rPr>
          <w:rFonts w:ascii="宋体" w:hAnsi="宋体" w:hint="eastAsia"/>
          <w:color w:val="FF0000"/>
          <w:sz w:val="28"/>
          <w:szCs w:val="28"/>
        </w:rPr>
        <w:t>包整体</w:t>
      </w:r>
      <w:proofErr w:type="gramEnd"/>
      <w:r w:rsidR="009D6D92">
        <w:rPr>
          <w:rFonts w:ascii="宋体" w:hAnsi="宋体" w:hint="eastAsia"/>
          <w:color w:val="FF0000"/>
          <w:sz w:val="28"/>
          <w:szCs w:val="28"/>
        </w:rPr>
        <w:t>统一让利期望值</w:t>
      </w:r>
      <w:r w:rsidR="009D6D92">
        <w:rPr>
          <w:rFonts w:ascii="宋体" w:hAnsi="宋体" w:hint="eastAsia"/>
          <w:color w:val="FF0000"/>
          <w:sz w:val="28"/>
          <w:szCs w:val="28"/>
          <w:u w:val="single"/>
        </w:rPr>
        <w:t xml:space="preserve"> 20 </w:t>
      </w:r>
      <w:r w:rsidR="009D6D92">
        <w:rPr>
          <w:rFonts w:ascii="宋体" w:hAnsi="宋体" w:hint="eastAsia"/>
          <w:color w:val="FF0000"/>
          <w:sz w:val="28"/>
          <w:szCs w:val="28"/>
        </w:rPr>
        <w:t>%，让利系数低于期望值的为无效标书</w:t>
      </w:r>
      <w:r w:rsidR="009D6D92">
        <w:rPr>
          <w:rFonts w:ascii="宋体" w:hAnsi="宋体" w:hint="eastAsia"/>
          <w:sz w:val="28"/>
          <w:szCs w:val="28"/>
        </w:rPr>
        <w:t>。</w:t>
      </w:r>
    </w:p>
    <w:p w:rsidR="00B3208E" w:rsidRPr="00866777" w:rsidRDefault="00693E8F" w:rsidP="00866777">
      <w:pPr>
        <w:pStyle w:val="ac"/>
        <w:spacing w:line="440" w:lineRule="exact"/>
        <w:ind w:firstLine="560"/>
        <w:rPr>
          <w:rFonts w:ascii="宋体" w:hAnsi="宋体"/>
          <w:sz w:val="28"/>
          <w:szCs w:val="28"/>
        </w:rPr>
      </w:pPr>
      <w:r>
        <w:rPr>
          <w:rFonts w:ascii="宋体" w:hAnsi="宋体" w:hint="eastAsia"/>
          <w:sz w:val="28"/>
          <w:szCs w:val="28"/>
        </w:rPr>
        <w:t>2、B包：</w:t>
      </w:r>
      <w:r w:rsidR="009D6D92">
        <w:rPr>
          <w:rFonts w:ascii="宋体" w:hAnsi="宋体" w:hint="eastAsia"/>
          <w:sz w:val="28"/>
          <w:szCs w:val="28"/>
        </w:rPr>
        <w:t>投标供应商根据市场行情综合报价，但投标报价超过期望价格的作废标处理。评标价=投标价格*采购系数。</w:t>
      </w:r>
    </w:p>
    <w:p w:rsidR="00B3208E" w:rsidRDefault="00693E8F">
      <w:pPr>
        <w:pStyle w:val="ac"/>
        <w:spacing w:line="440" w:lineRule="exact"/>
        <w:ind w:firstLine="560"/>
        <w:rPr>
          <w:rFonts w:ascii="宋体" w:hAnsi="宋体"/>
          <w:sz w:val="28"/>
          <w:szCs w:val="28"/>
        </w:rPr>
      </w:pPr>
      <w:r>
        <w:rPr>
          <w:rFonts w:ascii="宋体" w:hAnsi="宋体" w:hint="eastAsia"/>
          <w:sz w:val="28"/>
          <w:szCs w:val="28"/>
        </w:rPr>
        <w:t>3、所有投标供应商的报价应综合考虑税金、运费、人工费等一切费用。</w:t>
      </w:r>
    </w:p>
    <w:p w:rsidR="00B3208E" w:rsidRDefault="00693E8F">
      <w:pPr>
        <w:pStyle w:val="ac"/>
        <w:spacing w:line="440" w:lineRule="exact"/>
        <w:ind w:firstLine="560"/>
        <w:rPr>
          <w:rFonts w:ascii="宋体" w:hAnsi="宋体"/>
          <w:sz w:val="28"/>
          <w:szCs w:val="28"/>
        </w:rPr>
      </w:pPr>
      <w:r>
        <w:rPr>
          <w:rFonts w:ascii="宋体" w:hAnsi="宋体" w:hint="eastAsia"/>
          <w:sz w:val="28"/>
          <w:szCs w:val="28"/>
        </w:rPr>
        <w:t>4、</w:t>
      </w:r>
      <w:r>
        <w:rPr>
          <w:rFonts w:asciiTheme="minorEastAsia" w:eastAsiaTheme="minorEastAsia" w:hAnsiTheme="minorEastAsia" w:hint="eastAsia"/>
          <w:b/>
          <w:color w:val="FF0000"/>
          <w:sz w:val="28"/>
          <w:szCs w:val="28"/>
        </w:rPr>
        <w:t>扬州市发展和改革委员会网站</w:t>
      </w:r>
      <w:r>
        <w:rPr>
          <w:rFonts w:asciiTheme="minorEastAsia" w:eastAsiaTheme="minorEastAsia" w:hAnsiTheme="minorEastAsia" w:hint="eastAsia"/>
          <w:color w:val="FF0000"/>
          <w:sz w:val="28"/>
          <w:szCs w:val="28"/>
        </w:rPr>
        <w:t>中“价格监测”栏目公示的“扬</w:t>
      </w:r>
      <w:r>
        <w:rPr>
          <w:rFonts w:asciiTheme="minorEastAsia" w:eastAsiaTheme="minorEastAsia" w:hAnsiTheme="minorEastAsia" w:hint="eastAsia"/>
          <w:color w:val="FF0000"/>
          <w:sz w:val="28"/>
          <w:szCs w:val="28"/>
        </w:rPr>
        <w:lastRenderedPageBreak/>
        <w:t>州市区农贸市场主副食品均价”文件中所涉及的产品名称包含本产品属类中的所有种类名称。</w:t>
      </w:r>
      <w:r>
        <w:rPr>
          <w:rFonts w:asciiTheme="minorEastAsia" w:eastAsiaTheme="minorEastAsia" w:hAnsiTheme="minorEastAsia" w:cstheme="minorEastAsia" w:hint="eastAsia"/>
          <w:color w:val="FF0000"/>
          <w:sz w:val="28"/>
          <w:szCs w:val="28"/>
        </w:rPr>
        <w:t>例如：花菜（含有机花菜、无机花菜、本地花菜、外地花菜等所有花菜）、青菜（上海青、苏州青、大青菜、小青菜等所有青菜）等所有菜品</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color w:val="FF0000"/>
          <w:sz w:val="28"/>
          <w:szCs w:val="28"/>
        </w:rPr>
        <w:t>按照厨师出具菜单中的菜品（如上海青、有机花菜等）</w:t>
      </w:r>
      <w:r>
        <w:rPr>
          <w:rFonts w:asciiTheme="minorEastAsia" w:eastAsiaTheme="minorEastAsia" w:hAnsiTheme="minorEastAsia" w:cstheme="minorEastAsia" w:hint="eastAsia"/>
          <w:sz w:val="28"/>
          <w:szCs w:val="28"/>
        </w:rPr>
        <w:t>，按时保质保量按要求从事配送工作。</w:t>
      </w:r>
    </w:p>
    <w:p w:rsidR="00B3208E" w:rsidRDefault="00693E8F">
      <w:pPr>
        <w:pStyle w:val="ac"/>
        <w:spacing w:line="440" w:lineRule="exact"/>
        <w:ind w:firstLine="560"/>
        <w:rPr>
          <w:rFonts w:ascii="宋体" w:hAnsi="宋体"/>
          <w:sz w:val="28"/>
          <w:szCs w:val="28"/>
        </w:rPr>
      </w:pPr>
      <w:r>
        <w:rPr>
          <w:rFonts w:ascii="宋体" w:hAnsi="宋体" w:hint="eastAsia"/>
          <w:sz w:val="28"/>
          <w:szCs w:val="28"/>
        </w:rPr>
        <w:t>四、结算方式</w:t>
      </w:r>
    </w:p>
    <w:p w:rsidR="00866777" w:rsidRDefault="00693E8F" w:rsidP="00866777">
      <w:pPr>
        <w:pStyle w:val="ac"/>
        <w:spacing w:line="440" w:lineRule="exact"/>
        <w:ind w:firstLine="560"/>
        <w:rPr>
          <w:rFonts w:ascii="宋体" w:hAnsi="宋体"/>
          <w:sz w:val="28"/>
          <w:szCs w:val="28"/>
        </w:rPr>
      </w:pPr>
      <w:r>
        <w:rPr>
          <w:rFonts w:ascii="宋体" w:hAnsi="宋体" w:hint="eastAsia"/>
          <w:sz w:val="28"/>
          <w:szCs w:val="28"/>
        </w:rPr>
        <w:t>1、A包：</w:t>
      </w:r>
      <w:r w:rsidR="00866777">
        <w:rPr>
          <w:rFonts w:ascii="宋体" w:hAnsi="宋体" w:hint="eastAsia"/>
          <w:sz w:val="28"/>
          <w:szCs w:val="28"/>
        </w:rPr>
        <w:t>以每月确定价格*(1-中标让利系数)为标准，每月确定价格产生方法：</w:t>
      </w:r>
    </w:p>
    <w:p w:rsidR="00866777" w:rsidRDefault="00866777" w:rsidP="00866777">
      <w:pPr>
        <w:pStyle w:val="ac"/>
        <w:spacing w:line="440" w:lineRule="exact"/>
        <w:ind w:firstLine="560"/>
        <w:rPr>
          <w:rFonts w:ascii="宋体" w:hAnsi="宋体"/>
          <w:color w:val="FF0000"/>
          <w:sz w:val="28"/>
          <w:szCs w:val="28"/>
        </w:rPr>
      </w:pPr>
      <w:r>
        <w:rPr>
          <w:rFonts w:ascii="宋体" w:hAnsi="宋体" w:hint="eastAsia"/>
          <w:sz w:val="28"/>
          <w:szCs w:val="28"/>
        </w:rPr>
        <w:t>（1）</w:t>
      </w:r>
      <w:r>
        <w:rPr>
          <w:rFonts w:ascii="宋体" w:hAnsi="宋体" w:hint="eastAsia"/>
          <w:color w:val="FF0000"/>
          <w:sz w:val="28"/>
          <w:szCs w:val="28"/>
        </w:rPr>
        <w:t>以</w:t>
      </w:r>
      <w:r>
        <w:rPr>
          <w:rFonts w:asciiTheme="minorEastAsia" w:eastAsiaTheme="minorEastAsia" w:hAnsiTheme="minorEastAsia" w:hint="eastAsia"/>
          <w:b/>
          <w:color w:val="FF0000"/>
          <w:sz w:val="28"/>
          <w:szCs w:val="28"/>
        </w:rPr>
        <w:t>扬州市发展和改革委员会网站</w:t>
      </w:r>
      <w:r>
        <w:rPr>
          <w:rFonts w:asciiTheme="minorEastAsia" w:eastAsiaTheme="minorEastAsia" w:hAnsiTheme="minorEastAsia" w:hint="eastAsia"/>
          <w:color w:val="FF0000"/>
          <w:sz w:val="28"/>
          <w:szCs w:val="28"/>
        </w:rPr>
        <w:t>中价格监测</w:t>
      </w:r>
    </w:p>
    <w:p w:rsidR="00866777" w:rsidRDefault="00866777" w:rsidP="00866777">
      <w:pPr>
        <w:pStyle w:val="ac"/>
        <w:spacing w:line="440" w:lineRule="exact"/>
        <w:ind w:firstLineChars="0" w:firstLine="0"/>
        <w:rPr>
          <w:rFonts w:ascii="宋体" w:hAnsi="宋体"/>
          <w:sz w:val="28"/>
          <w:szCs w:val="28"/>
        </w:rPr>
      </w:pPr>
      <w:r>
        <w:rPr>
          <w:rFonts w:ascii="宋体" w:hAnsi="宋体" w:hint="eastAsia"/>
          <w:color w:val="FF0000"/>
          <w:sz w:val="28"/>
          <w:szCs w:val="28"/>
        </w:rPr>
        <w:t>（网址：</w:t>
      </w:r>
      <w:hyperlink r:id="rId10" w:history="1">
        <w:r>
          <w:rPr>
            <w:rStyle w:val="ab"/>
            <w:rFonts w:ascii="宋体" w:hAnsi="宋体" w:hint="eastAsia"/>
            <w:color w:val="FF0000"/>
            <w:sz w:val="28"/>
            <w:szCs w:val="28"/>
          </w:rPr>
          <w:t>http://fgw.yangzhou.gov.cn/fzggw/zcfg/nav_list.shtml）上每月15日至20日的“扬州市区农贸市场主副食品均价”的价格平均值；</w:t>
        </w:r>
      </w:hyperlink>
    </w:p>
    <w:p w:rsidR="00866777" w:rsidRDefault="00866777" w:rsidP="00866777">
      <w:pPr>
        <w:pStyle w:val="ac"/>
        <w:spacing w:line="440" w:lineRule="exact"/>
        <w:ind w:firstLine="560"/>
        <w:rPr>
          <w:rFonts w:ascii="宋体" w:hAnsi="宋体"/>
          <w:sz w:val="28"/>
          <w:szCs w:val="28"/>
        </w:rPr>
      </w:pPr>
      <w:r>
        <w:rPr>
          <w:rFonts w:ascii="宋体" w:hAnsi="宋体" w:hint="eastAsia"/>
          <w:sz w:val="28"/>
          <w:szCs w:val="28"/>
        </w:rPr>
        <w:t>（2）“扬州市发展和改革委员会价格监测”不包含的品类以周边农贸市场价格为标准。</w:t>
      </w:r>
    </w:p>
    <w:p w:rsidR="00866777" w:rsidRDefault="00866777" w:rsidP="00866777">
      <w:pPr>
        <w:pStyle w:val="ac"/>
        <w:spacing w:line="440" w:lineRule="exact"/>
        <w:ind w:firstLine="560"/>
        <w:rPr>
          <w:rFonts w:ascii="宋体" w:hAnsi="宋体"/>
          <w:sz w:val="28"/>
          <w:szCs w:val="28"/>
        </w:rPr>
      </w:pPr>
      <w:r>
        <w:rPr>
          <w:rFonts w:ascii="宋体" w:hAnsi="宋体" w:hint="eastAsia"/>
          <w:sz w:val="28"/>
          <w:szCs w:val="28"/>
        </w:rPr>
        <w:t>（3）若遇特殊情况，</w:t>
      </w:r>
      <w:proofErr w:type="gramStart"/>
      <w:r>
        <w:rPr>
          <w:rFonts w:ascii="宋体" w:hAnsi="宋体" w:hint="eastAsia"/>
          <w:sz w:val="28"/>
          <w:szCs w:val="28"/>
        </w:rPr>
        <w:t>由供采双方</w:t>
      </w:r>
      <w:proofErr w:type="gramEnd"/>
      <w:r>
        <w:rPr>
          <w:rFonts w:ascii="宋体" w:hAnsi="宋体" w:hint="eastAsia"/>
          <w:sz w:val="28"/>
          <w:szCs w:val="28"/>
        </w:rPr>
        <w:t>协商解决定价机制。</w:t>
      </w:r>
    </w:p>
    <w:p w:rsidR="00866777" w:rsidRDefault="00693E8F" w:rsidP="00866777">
      <w:pPr>
        <w:pStyle w:val="ac"/>
        <w:spacing w:line="440" w:lineRule="exact"/>
        <w:ind w:firstLine="560"/>
        <w:rPr>
          <w:rFonts w:ascii="宋体" w:hAnsi="宋体"/>
          <w:sz w:val="28"/>
          <w:szCs w:val="28"/>
        </w:rPr>
      </w:pPr>
      <w:r>
        <w:rPr>
          <w:rFonts w:ascii="宋体" w:hAnsi="宋体" w:hint="eastAsia"/>
          <w:sz w:val="28"/>
          <w:szCs w:val="28"/>
        </w:rPr>
        <w:t>2、B包：</w:t>
      </w:r>
      <w:r w:rsidR="00866777">
        <w:rPr>
          <w:rFonts w:ascii="宋体" w:hAnsi="宋体" w:hint="eastAsia"/>
          <w:sz w:val="28"/>
          <w:szCs w:val="28"/>
        </w:rPr>
        <w:t>以供应商最终报价为标准。</w:t>
      </w:r>
    </w:p>
    <w:p w:rsidR="00866777" w:rsidRDefault="00866777" w:rsidP="00866777">
      <w:pPr>
        <w:pStyle w:val="ac"/>
        <w:spacing w:line="440" w:lineRule="exact"/>
        <w:ind w:firstLine="560"/>
        <w:rPr>
          <w:rFonts w:ascii="宋体" w:hAnsi="宋体"/>
          <w:sz w:val="28"/>
          <w:szCs w:val="28"/>
        </w:rPr>
      </w:pPr>
    </w:p>
    <w:p w:rsidR="00B3208E" w:rsidRDefault="00B3208E">
      <w:pPr>
        <w:pStyle w:val="ac"/>
        <w:spacing w:line="440" w:lineRule="exact"/>
        <w:ind w:firstLine="560"/>
        <w:rPr>
          <w:rFonts w:ascii="宋体" w:hAnsi="宋体"/>
          <w:sz w:val="28"/>
          <w:szCs w:val="28"/>
        </w:rPr>
      </w:pPr>
    </w:p>
    <w:p w:rsidR="00B3208E" w:rsidRDefault="00B3208E">
      <w:pPr>
        <w:pStyle w:val="ac"/>
        <w:spacing w:line="350" w:lineRule="exact"/>
        <w:ind w:firstLine="560"/>
        <w:rPr>
          <w:rFonts w:ascii="宋体" w:hAnsi="宋体"/>
          <w:sz w:val="28"/>
          <w:szCs w:val="28"/>
        </w:rPr>
      </w:pPr>
    </w:p>
    <w:p w:rsidR="00B3208E" w:rsidRDefault="00B3208E">
      <w:pPr>
        <w:spacing w:line="350" w:lineRule="exact"/>
        <w:rPr>
          <w:rFonts w:ascii="宋体" w:hAnsi="宋体"/>
          <w:sz w:val="28"/>
          <w:szCs w:val="28"/>
        </w:rPr>
      </w:pPr>
    </w:p>
    <w:p w:rsidR="00B3208E" w:rsidRDefault="00B3208E">
      <w:pPr>
        <w:pStyle w:val="1"/>
      </w:pPr>
    </w:p>
    <w:p w:rsidR="00B3208E" w:rsidRDefault="00B3208E"/>
    <w:p w:rsidR="00B3208E" w:rsidRDefault="00B3208E">
      <w:pPr>
        <w:pStyle w:val="1"/>
      </w:pPr>
    </w:p>
    <w:p w:rsidR="00B3208E" w:rsidRDefault="00B3208E"/>
    <w:p w:rsidR="00B3208E" w:rsidRDefault="00B3208E">
      <w:pPr>
        <w:pStyle w:val="1"/>
      </w:pPr>
    </w:p>
    <w:p w:rsidR="00B3208E" w:rsidRDefault="00B3208E"/>
    <w:p w:rsidR="00B3208E" w:rsidRDefault="00B3208E">
      <w:pPr>
        <w:pStyle w:val="1"/>
      </w:pPr>
    </w:p>
    <w:p w:rsidR="00B3208E" w:rsidRDefault="00B3208E"/>
    <w:p w:rsidR="00B3208E" w:rsidRDefault="00B3208E">
      <w:pPr>
        <w:pStyle w:val="1"/>
      </w:pPr>
    </w:p>
    <w:p w:rsidR="00B3208E" w:rsidRDefault="00B3208E"/>
    <w:p w:rsidR="00B3208E" w:rsidRDefault="00B3208E">
      <w:pPr>
        <w:pStyle w:val="1"/>
      </w:pPr>
    </w:p>
    <w:p w:rsidR="00B3208E" w:rsidRDefault="00B3208E">
      <w:pPr>
        <w:jc w:val="center"/>
        <w:rPr>
          <w:sz w:val="36"/>
        </w:rPr>
      </w:pPr>
    </w:p>
    <w:p w:rsidR="00135ACA" w:rsidRPr="00135ACA" w:rsidRDefault="00135ACA" w:rsidP="00135ACA">
      <w:pPr>
        <w:pStyle w:val="1"/>
      </w:pPr>
    </w:p>
    <w:p w:rsidR="00B3208E" w:rsidRDefault="00B3208E">
      <w:pPr>
        <w:jc w:val="center"/>
        <w:rPr>
          <w:sz w:val="36"/>
        </w:rPr>
      </w:pPr>
    </w:p>
    <w:p w:rsidR="00B3208E" w:rsidRDefault="00693E8F">
      <w:pPr>
        <w:jc w:val="center"/>
        <w:rPr>
          <w:sz w:val="36"/>
        </w:rPr>
      </w:pPr>
      <w:r>
        <w:rPr>
          <w:rFonts w:hint="eastAsia"/>
          <w:sz w:val="36"/>
        </w:rPr>
        <w:lastRenderedPageBreak/>
        <w:t>第三章</w:t>
      </w:r>
      <w:r>
        <w:rPr>
          <w:rFonts w:hint="eastAsia"/>
          <w:sz w:val="36"/>
        </w:rPr>
        <w:t xml:space="preserve">  </w:t>
      </w:r>
      <w:r>
        <w:rPr>
          <w:rFonts w:hint="eastAsia"/>
          <w:sz w:val="36"/>
        </w:rPr>
        <w:t>评标方法</w:t>
      </w:r>
    </w:p>
    <w:p w:rsidR="00B3208E" w:rsidRDefault="00693E8F">
      <w:pPr>
        <w:autoSpaceDE w:val="0"/>
        <w:autoSpaceDN w:val="0"/>
        <w:adjustRightInd w:val="0"/>
        <w:snapToGrid w:val="0"/>
        <w:spacing w:line="360" w:lineRule="auto"/>
        <w:rPr>
          <w:rFonts w:ascii="宋体" w:hAnsi="宋体"/>
          <w:sz w:val="28"/>
          <w:szCs w:val="28"/>
        </w:rPr>
      </w:pPr>
      <w:r>
        <w:rPr>
          <w:rFonts w:ascii="宋体" w:hAnsi="宋体" w:hint="eastAsia"/>
          <w:sz w:val="28"/>
          <w:szCs w:val="28"/>
        </w:rPr>
        <w:t>一、本项目采用综合评分法，总分100分，具体评标细则如下：</w:t>
      </w: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5"/>
        <w:gridCol w:w="7927"/>
      </w:tblGrid>
      <w:tr w:rsidR="00B3208E">
        <w:trPr>
          <w:trHeight w:val="567"/>
          <w:jc w:val="center"/>
        </w:trPr>
        <w:tc>
          <w:tcPr>
            <w:tcW w:w="1105" w:type="dxa"/>
            <w:tcMar>
              <w:top w:w="0" w:type="dxa"/>
              <w:left w:w="108" w:type="dxa"/>
              <w:bottom w:w="0" w:type="dxa"/>
              <w:right w:w="108" w:type="dxa"/>
            </w:tcMar>
            <w:vAlign w:val="center"/>
          </w:tcPr>
          <w:p w:rsidR="00B3208E" w:rsidRDefault="00693E8F">
            <w:pPr>
              <w:spacing w:line="270" w:lineRule="atLeast"/>
              <w:jc w:val="center"/>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项目</w:t>
            </w:r>
          </w:p>
        </w:tc>
        <w:tc>
          <w:tcPr>
            <w:tcW w:w="7927" w:type="dxa"/>
            <w:tcMar>
              <w:top w:w="0" w:type="dxa"/>
              <w:left w:w="108" w:type="dxa"/>
              <w:bottom w:w="0" w:type="dxa"/>
              <w:right w:w="108" w:type="dxa"/>
            </w:tcMar>
            <w:vAlign w:val="center"/>
          </w:tcPr>
          <w:p w:rsidR="00B3208E" w:rsidRDefault="00693E8F">
            <w:pPr>
              <w:spacing w:line="400" w:lineRule="exact"/>
              <w:jc w:val="center"/>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内    容</w:t>
            </w:r>
          </w:p>
        </w:tc>
      </w:tr>
      <w:tr w:rsidR="00B3208E">
        <w:trPr>
          <w:trHeight w:val="1823"/>
          <w:jc w:val="center"/>
        </w:trPr>
        <w:tc>
          <w:tcPr>
            <w:tcW w:w="1105" w:type="dxa"/>
            <w:tcMar>
              <w:top w:w="0" w:type="dxa"/>
              <w:left w:w="108" w:type="dxa"/>
              <w:bottom w:w="0" w:type="dxa"/>
              <w:right w:w="108" w:type="dxa"/>
            </w:tcMar>
            <w:vAlign w:val="center"/>
          </w:tcPr>
          <w:p w:rsidR="00B3208E" w:rsidRDefault="00693E8F">
            <w:pPr>
              <w:spacing w:line="270" w:lineRule="atLeast"/>
              <w:jc w:val="center"/>
              <w:rPr>
                <w:rFonts w:asciiTheme="minorEastAsia" w:eastAsiaTheme="minorEastAsia" w:hAnsiTheme="minorEastAsia" w:cstheme="minorEastAsia"/>
                <w:kern w:val="0"/>
                <w:sz w:val="24"/>
                <w:szCs w:val="24"/>
                <w:shd w:val="clear" w:color="auto" w:fill="FFFFFF"/>
              </w:rPr>
            </w:pPr>
            <w:r>
              <w:rPr>
                <w:rFonts w:asciiTheme="minorEastAsia" w:eastAsiaTheme="minorEastAsia" w:hAnsiTheme="minorEastAsia" w:cstheme="minorEastAsia" w:hint="eastAsia"/>
                <w:kern w:val="0"/>
                <w:sz w:val="24"/>
                <w:szCs w:val="24"/>
                <w:shd w:val="clear" w:color="auto" w:fill="FFFFFF"/>
              </w:rPr>
              <w:t>价格分（60分）</w:t>
            </w:r>
          </w:p>
        </w:tc>
        <w:tc>
          <w:tcPr>
            <w:tcW w:w="7927" w:type="dxa"/>
            <w:tcMar>
              <w:top w:w="0" w:type="dxa"/>
              <w:left w:w="108" w:type="dxa"/>
              <w:bottom w:w="0" w:type="dxa"/>
              <w:right w:w="108" w:type="dxa"/>
            </w:tcMar>
            <w:vAlign w:val="center"/>
          </w:tcPr>
          <w:p w:rsidR="00B3208E" w:rsidRDefault="00693E8F">
            <w:pPr>
              <w:jc w:val="left"/>
              <w:rPr>
                <w:rFonts w:ascii="宋体" w:hAnsi="宋体"/>
                <w:sz w:val="24"/>
                <w:szCs w:val="24"/>
              </w:rPr>
            </w:pPr>
            <w:r>
              <w:rPr>
                <w:rFonts w:ascii="宋体" w:hAnsi="宋体" w:hint="eastAsia"/>
                <w:sz w:val="24"/>
                <w:szCs w:val="24"/>
              </w:rPr>
              <w:t>1、A包：满足招标文件要求且最后</w:t>
            </w:r>
            <w:r>
              <w:rPr>
                <w:rFonts w:ascii="宋体" w:hAnsi="宋体" w:hint="eastAsia"/>
                <w:b/>
                <w:bCs/>
                <w:sz w:val="24"/>
                <w:szCs w:val="24"/>
              </w:rPr>
              <w:t>整体让利最高的</w:t>
            </w:r>
            <w:r>
              <w:rPr>
                <w:rFonts w:ascii="宋体" w:hAnsi="宋体" w:hint="eastAsia"/>
                <w:sz w:val="24"/>
                <w:szCs w:val="24"/>
              </w:rPr>
              <w:t>供应商为第一名，得分满分60分，第二名得分比第一名少4分，依次类推。</w:t>
            </w:r>
          </w:p>
          <w:p w:rsidR="00B3208E" w:rsidRDefault="00693E8F" w:rsidP="00693E8F">
            <w:pPr>
              <w:jc w:val="left"/>
              <w:rPr>
                <w:rFonts w:ascii="宋体" w:hAnsi="宋体"/>
                <w:sz w:val="24"/>
                <w:szCs w:val="24"/>
              </w:rPr>
            </w:pPr>
            <w:r>
              <w:rPr>
                <w:rFonts w:ascii="宋体" w:hAnsi="宋体" w:hint="eastAsia"/>
                <w:sz w:val="24"/>
                <w:szCs w:val="24"/>
              </w:rPr>
              <w:t>2、B包：依据投标供应商提供的商品投标价格*采购系数=评标总价格，评分方式：满足招标文件要求且评标总价格最低的供应商为第一名，得分满分60分；第二名得分比第一名少4分，依次类推。</w:t>
            </w:r>
            <w:r>
              <w:rPr>
                <w:rFonts w:ascii="宋体" w:hAnsi="宋体"/>
                <w:sz w:val="24"/>
                <w:szCs w:val="24"/>
              </w:rPr>
              <w:t xml:space="preserve"> </w:t>
            </w:r>
          </w:p>
        </w:tc>
      </w:tr>
      <w:tr w:rsidR="00B3208E">
        <w:trPr>
          <w:trHeight w:val="3265"/>
          <w:jc w:val="center"/>
        </w:trPr>
        <w:tc>
          <w:tcPr>
            <w:tcW w:w="1105" w:type="dxa"/>
            <w:tcMar>
              <w:top w:w="0" w:type="dxa"/>
              <w:left w:w="108" w:type="dxa"/>
              <w:bottom w:w="0" w:type="dxa"/>
              <w:right w:w="108" w:type="dxa"/>
            </w:tcMar>
            <w:vAlign w:val="center"/>
          </w:tcPr>
          <w:p w:rsidR="00B3208E" w:rsidRDefault="00693E8F">
            <w:pPr>
              <w:spacing w:line="270" w:lineRule="atLeast"/>
              <w:jc w:val="center"/>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资质分（18分）</w:t>
            </w:r>
          </w:p>
        </w:tc>
        <w:tc>
          <w:tcPr>
            <w:tcW w:w="7927" w:type="dxa"/>
            <w:tcMar>
              <w:top w:w="0" w:type="dxa"/>
              <w:left w:w="108" w:type="dxa"/>
              <w:bottom w:w="0" w:type="dxa"/>
              <w:right w:w="108" w:type="dxa"/>
            </w:tcMar>
            <w:vAlign w:val="center"/>
          </w:tcPr>
          <w:p w:rsidR="00B3208E" w:rsidRDefault="00693E8F">
            <w:pPr>
              <w:spacing w:line="400" w:lineRule="exact"/>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1.固定经营场所：提供营业执照、房产证（或房屋租赁合同）的得4分</w:t>
            </w:r>
            <w:r>
              <w:rPr>
                <w:rFonts w:asciiTheme="minorEastAsia" w:eastAsiaTheme="minorEastAsia" w:hAnsiTheme="minorEastAsia" w:cstheme="minorEastAsia" w:hint="eastAsia"/>
                <w:b/>
                <w:kern w:val="0"/>
                <w:sz w:val="24"/>
                <w:szCs w:val="24"/>
              </w:rPr>
              <w:t>（提供证明材料复印件加盖公章，原件备查）</w:t>
            </w:r>
            <w:r>
              <w:rPr>
                <w:rFonts w:asciiTheme="minorEastAsia" w:eastAsiaTheme="minorEastAsia" w:hAnsiTheme="minorEastAsia" w:cstheme="minorEastAsia" w:hint="eastAsia"/>
                <w:kern w:val="0"/>
                <w:sz w:val="24"/>
                <w:szCs w:val="24"/>
              </w:rPr>
              <w:t>；具有自有冷库的得2分</w:t>
            </w:r>
            <w:r>
              <w:rPr>
                <w:rFonts w:asciiTheme="minorEastAsia" w:eastAsiaTheme="minorEastAsia" w:hAnsiTheme="minorEastAsia" w:cstheme="minorEastAsia" w:hint="eastAsia"/>
                <w:b/>
                <w:kern w:val="0"/>
                <w:sz w:val="24"/>
                <w:szCs w:val="24"/>
              </w:rPr>
              <w:t>（提供相应证明材料复印件加盖公章，原件备查）</w:t>
            </w:r>
            <w:r>
              <w:rPr>
                <w:rFonts w:asciiTheme="minorEastAsia" w:eastAsiaTheme="minorEastAsia" w:hAnsiTheme="minorEastAsia" w:cstheme="minorEastAsia" w:hint="eastAsia"/>
                <w:kern w:val="0"/>
                <w:sz w:val="24"/>
                <w:szCs w:val="24"/>
              </w:rPr>
              <w:t>；此项满分6分。</w:t>
            </w:r>
          </w:p>
          <w:p w:rsidR="00B3208E" w:rsidRDefault="00693E8F">
            <w:pPr>
              <w:spacing w:line="400" w:lineRule="exact"/>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2.投标单位产品具有</w:t>
            </w:r>
            <w:r>
              <w:rPr>
                <w:rFonts w:asciiTheme="minorEastAsia" w:eastAsiaTheme="minorEastAsia" w:hAnsiTheme="minorEastAsia" w:cstheme="minorEastAsia" w:hint="eastAsia"/>
                <w:sz w:val="24"/>
                <w:szCs w:val="24"/>
              </w:rPr>
              <w:t>《食品经营许可证》的得4分</w:t>
            </w:r>
            <w:r>
              <w:rPr>
                <w:rFonts w:asciiTheme="minorEastAsia" w:eastAsiaTheme="minorEastAsia" w:hAnsiTheme="minorEastAsia" w:cstheme="minorEastAsia" w:hint="eastAsia"/>
                <w:kern w:val="0"/>
                <w:sz w:val="24"/>
                <w:szCs w:val="24"/>
              </w:rPr>
              <w:t>。</w:t>
            </w:r>
          </w:p>
          <w:p w:rsidR="00B3208E" w:rsidRDefault="00693E8F">
            <w:pPr>
              <w:spacing w:line="400" w:lineRule="exact"/>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3.投标单位近三年获得政府部门食品安全类荣誉表彰或市场监督管理部门出具的无任何食品安全事故记录证明材料的得2分。</w:t>
            </w:r>
            <w:r>
              <w:rPr>
                <w:rFonts w:asciiTheme="minorEastAsia" w:eastAsiaTheme="minorEastAsia" w:hAnsiTheme="minorEastAsia" w:cstheme="minorEastAsia" w:hint="eastAsia"/>
                <w:b/>
                <w:kern w:val="0"/>
                <w:sz w:val="24"/>
                <w:szCs w:val="24"/>
              </w:rPr>
              <w:t>（需提供荣誉证书或证明材料复印件加盖公章，原件备查</w:t>
            </w:r>
            <w:r>
              <w:rPr>
                <w:rFonts w:asciiTheme="minorEastAsia" w:eastAsiaTheme="minorEastAsia" w:hAnsiTheme="minorEastAsia" w:cstheme="minorEastAsia"/>
                <w:b/>
                <w:kern w:val="0"/>
                <w:sz w:val="24"/>
                <w:szCs w:val="24"/>
              </w:rPr>
              <w:t>）</w:t>
            </w:r>
          </w:p>
          <w:p w:rsidR="00B3208E" w:rsidRDefault="00693E8F">
            <w:pPr>
              <w:spacing w:line="400" w:lineRule="exact"/>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4.投标单位具备独立检验检测相关资质及设备的得2分；具备专业检测人员的得2分；此项满分4分。</w:t>
            </w:r>
            <w:r>
              <w:rPr>
                <w:rFonts w:asciiTheme="minorEastAsia" w:eastAsiaTheme="minorEastAsia" w:hAnsiTheme="minorEastAsia" w:cstheme="minorEastAsia" w:hint="eastAsia"/>
                <w:b/>
                <w:kern w:val="0"/>
                <w:sz w:val="24"/>
                <w:szCs w:val="24"/>
              </w:rPr>
              <w:t>（需提供证明材料复印件加盖公章，原件备查）</w:t>
            </w:r>
          </w:p>
          <w:p w:rsidR="00B3208E" w:rsidRDefault="00693E8F">
            <w:pPr>
              <w:spacing w:line="400" w:lineRule="exact"/>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5.具有运输车辆的得2分。</w:t>
            </w:r>
            <w:r>
              <w:rPr>
                <w:rFonts w:asciiTheme="minorEastAsia" w:eastAsiaTheme="minorEastAsia" w:hAnsiTheme="minorEastAsia" w:cstheme="minorEastAsia" w:hint="eastAsia"/>
                <w:b/>
                <w:kern w:val="0"/>
                <w:sz w:val="24"/>
                <w:szCs w:val="24"/>
              </w:rPr>
              <w:t>（需提供车辆发票复印件加盖公章，原件备查</w:t>
            </w:r>
            <w:r>
              <w:rPr>
                <w:rFonts w:asciiTheme="minorEastAsia" w:eastAsiaTheme="minorEastAsia" w:hAnsiTheme="minorEastAsia" w:cstheme="minorEastAsia" w:hint="eastAsia"/>
                <w:kern w:val="0"/>
                <w:sz w:val="24"/>
                <w:szCs w:val="24"/>
              </w:rPr>
              <w:t>）</w:t>
            </w:r>
          </w:p>
        </w:tc>
      </w:tr>
      <w:tr w:rsidR="00B3208E">
        <w:trPr>
          <w:trHeight w:val="940"/>
          <w:jc w:val="center"/>
        </w:trPr>
        <w:tc>
          <w:tcPr>
            <w:tcW w:w="1105" w:type="dxa"/>
            <w:tcMar>
              <w:top w:w="0" w:type="dxa"/>
              <w:left w:w="108" w:type="dxa"/>
              <w:bottom w:w="0" w:type="dxa"/>
              <w:right w:w="108" w:type="dxa"/>
            </w:tcMar>
            <w:vAlign w:val="center"/>
          </w:tcPr>
          <w:p w:rsidR="00B3208E" w:rsidRDefault="00693E8F">
            <w:pPr>
              <w:spacing w:line="270" w:lineRule="atLeast"/>
              <w:jc w:val="center"/>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业绩（12分）</w:t>
            </w:r>
          </w:p>
        </w:tc>
        <w:tc>
          <w:tcPr>
            <w:tcW w:w="7927" w:type="dxa"/>
            <w:tcMar>
              <w:top w:w="0" w:type="dxa"/>
              <w:left w:w="108" w:type="dxa"/>
              <w:bottom w:w="0" w:type="dxa"/>
              <w:right w:w="108" w:type="dxa"/>
            </w:tcMar>
            <w:vAlign w:val="center"/>
          </w:tcPr>
          <w:p w:rsidR="00B3208E" w:rsidRDefault="00693E8F">
            <w:pPr>
              <w:widowControl/>
              <w:spacing w:line="400" w:lineRule="exact"/>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1.须出具与投标品种相对应的上一年度销售业绩，年销售＜100万元的得1分，100万元≤年销售＜300万元的得2分，300万元≤年销售＜</w:t>
            </w:r>
            <w:r>
              <w:rPr>
                <w:rFonts w:ascii="宋体" w:hAnsi="宋体" w:cs="宋体" w:hint="eastAsia"/>
                <w:kern w:val="0"/>
                <w:sz w:val="24"/>
                <w:szCs w:val="24"/>
              </w:rPr>
              <w:t>5</w:t>
            </w:r>
            <w:r>
              <w:rPr>
                <w:rFonts w:asciiTheme="minorEastAsia" w:eastAsiaTheme="minorEastAsia" w:hAnsiTheme="minorEastAsia" w:cstheme="minorEastAsia" w:hint="eastAsia"/>
                <w:kern w:val="0"/>
                <w:sz w:val="24"/>
                <w:szCs w:val="24"/>
              </w:rPr>
              <w:t>00万元的得3分，</w:t>
            </w:r>
            <w:r>
              <w:rPr>
                <w:rFonts w:ascii="宋体" w:hAnsi="宋体" w:cs="宋体" w:hint="eastAsia"/>
                <w:kern w:val="0"/>
                <w:sz w:val="24"/>
                <w:szCs w:val="24"/>
              </w:rPr>
              <w:t>≧</w:t>
            </w:r>
            <w:r>
              <w:rPr>
                <w:rFonts w:asciiTheme="minorEastAsia" w:eastAsiaTheme="minorEastAsia" w:hAnsiTheme="minorEastAsia" w:cstheme="minorEastAsia" w:hint="eastAsia"/>
                <w:kern w:val="0"/>
                <w:sz w:val="24"/>
                <w:szCs w:val="24"/>
              </w:rPr>
              <w:t>500万元的得4分。</w:t>
            </w:r>
            <w:r>
              <w:rPr>
                <w:rFonts w:asciiTheme="minorEastAsia" w:eastAsiaTheme="minorEastAsia" w:hAnsiTheme="minorEastAsia" w:cstheme="minorEastAsia" w:hint="eastAsia"/>
                <w:b/>
                <w:sz w:val="24"/>
                <w:szCs w:val="24"/>
              </w:rPr>
              <w:t>需提供</w:t>
            </w:r>
            <w:r>
              <w:rPr>
                <w:rFonts w:asciiTheme="minorEastAsia" w:eastAsiaTheme="minorEastAsia" w:hAnsiTheme="minorEastAsia" w:cstheme="minorEastAsia" w:hint="eastAsia"/>
                <w:b/>
                <w:kern w:val="0"/>
                <w:sz w:val="24"/>
                <w:szCs w:val="24"/>
              </w:rPr>
              <w:t>纳税申报表或营业收入证明材料（税务部门或会计审计事务所</w:t>
            </w:r>
            <w:r>
              <w:rPr>
                <w:rFonts w:asciiTheme="minorEastAsia" w:eastAsiaTheme="minorEastAsia" w:hAnsiTheme="minorEastAsia" w:cstheme="minorEastAsia" w:hint="eastAsia"/>
                <w:b/>
                <w:sz w:val="24"/>
                <w:szCs w:val="24"/>
              </w:rPr>
              <w:t>出具</w:t>
            </w:r>
            <w:r>
              <w:rPr>
                <w:rFonts w:asciiTheme="minorEastAsia" w:eastAsiaTheme="minorEastAsia" w:hAnsiTheme="minorEastAsia" w:cstheme="minorEastAsia" w:hint="eastAsia"/>
                <w:b/>
                <w:kern w:val="0"/>
                <w:sz w:val="24"/>
                <w:szCs w:val="24"/>
              </w:rPr>
              <w:t>）复印件加盖公章，原件备查</w:t>
            </w:r>
          </w:p>
          <w:p w:rsidR="00B3208E" w:rsidRDefault="00693E8F">
            <w:pPr>
              <w:spacing w:line="400" w:lineRule="exact"/>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2.提供自2020年1月1日以来</w:t>
            </w:r>
            <w:proofErr w:type="gramStart"/>
            <w:r>
              <w:rPr>
                <w:rFonts w:asciiTheme="minorEastAsia" w:eastAsiaTheme="minorEastAsia" w:hAnsiTheme="minorEastAsia" w:cstheme="minorEastAsia" w:hint="eastAsia"/>
                <w:kern w:val="0"/>
                <w:sz w:val="24"/>
                <w:szCs w:val="24"/>
              </w:rPr>
              <w:t>食堂食材供货</w:t>
            </w:r>
            <w:proofErr w:type="gramEnd"/>
            <w:r>
              <w:rPr>
                <w:rFonts w:asciiTheme="minorEastAsia" w:eastAsiaTheme="minorEastAsia" w:hAnsiTheme="minorEastAsia" w:cstheme="minorEastAsia" w:hint="eastAsia"/>
                <w:kern w:val="0"/>
                <w:sz w:val="24"/>
                <w:szCs w:val="24"/>
              </w:rPr>
              <w:t>协议，每提供1份协议得2分，满分为8分。</w:t>
            </w:r>
            <w:r>
              <w:rPr>
                <w:rFonts w:asciiTheme="minorEastAsia" w:eastAsiaTheme="minorEastAsia" w:hAnsiTheme="minorEastAsia" w:cstheme="minorEastAsia" w:hint="eastAsia"/>
                <w:b/>
                <w:kern w:val="0"/>
                <w:sz w:val="24"/>
                <w:szCs w:val="24"/>
              </w:rPr>
              <w:t>（需提供证明材料复印件加盖公章，原件备查</w:t>
            </w:r>
            <w:r>
              <w:rPr>
                <w:rFonts w:asciiTheme="minorEastAsia" w:eastAsiaTheme="minorEastAsia" w:hAnsiTheme="minorEastAsia" w:cstheme="minorEastAsia" w:hint="eastAsia"/>
                <w:kern w:val="0"/>
                <w:sz w:val="24"/>
                <w:szCs w:val="24"/>
              </w:rPr>
              <w:t>）</w:t>
            </w:r>
          </w:p>
        </w:tc>
      </w:tr>
      <w:tr w:rsidR="00B3208E">
        <w:trPr>
          <w:trHeight w:val="1121"/>
          <w:jc w:val="center"/>
        </w:trPr>
        <w:tc>
          <w:tcPr>
            <w:tcW w:w="1105" w:type="dxa"/>
            <w:tcMar>
              <w:top w:w="0" w:type="dxa"/>
              <w:left w:w="108" w:type="dxa"/>
              <w:bottom w:w="0" w:type="dxa"/>
              <w:right w:w="108" w:type="dxa"/>
            </w:tcMar>
            <w:vAlign w:val="center"/>
          </w:tcPr>
          <w:p w:rsidR="00B3208E" w:rsidRDefault="00693E8F">
            <w:pPr>
              <w:spacing w:line="270" w:lineRule="atLeast"/>
              <w:jc w:val="center"/>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荣誉（4分）</w:t>
            </w:r>
          </w:p>
        </w:tc>
        <w:tc>
          <w:tcPr>
            <w:tcW w:w="7927" w:type="dxa"/>
            <w:tcMar>
              <w:top w:w="0" w:type="dxa"/>
              <w:left w:w="108" w:type="dxa"/>
              <w:bottom w:w="0" w:type="dxa"/>
              <w:right w:w="108" w:type="dxa"/>
            </w:tcMar>
            <w:vAlign w:val="center"/>
          </w:tcPr>
          <w:p w:rsidR="00B3208E" w:rsidRDefault="00693E8F">
            <w:pPr>
              <w:jc w:val="lef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1. 2020年1月1日至今，参加社会公益慈善捐赠活动的得2分。</w:t>
            </w:r>
            <w:r>
              <w:rPr>
                <w:rFonts w:asciiTheme="minorEastAsia" w:eastAsiaTheme="minorEastAsia" w:hAnsiTheme="minorEastAsia" w:cstheme="minorEastAsia" w:hint="eastAsia"/>
                <w:b/>
                <w:color w:val="000000"/>
                <w:kern w:val="0"/>
                <w:sz w:val="24"/>
                <w:szCs w:val="24"/>
              </w:rPr>
              <w:t>（需提供证明材料复印件加盖公章，原件备查</w:t>
            </w:r>
            <w:r>
              <w:rPr>
                <w:rFonts w:asciiTheme="minorEastAsia" w:eastAsiaTheme="minorEastAsia" w:hAnsiTheme="minorEastAsia" w:cstheme="minorEastAsia" w:hint="eastAsia"/>
                <w:color w:val="000000"/>
                <w:kern w:val="0"/>
                <w:sz w:val="24"/>
                <w:szCs w:val="24"/>
              </w:rPr>
              <w:t>）</w:t>
            </w:r>
          </w:p>
          <w:p w:rsidR="00B3208E" w:rsidRDefault="00693E8F">
            <w:pPr>
              <w:jc w:val="lef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2. 2020年1月1日至今，在疫情防控中做出突出贡献，并获得表彰的得2分</w:t>
            </w:r>
            <w:r>
              <w:rPr>
                <w:rFonts w:asciiTheme="minorEastAsia" w:eastAsiaTheme="minorEastAsia" w:hAnsiTheme="minorEastAsia" w:cstheme="minorEastAsia" w:hint="eastAsia"/>
                <w:b/>
                <w:color w:val="000000"/>
                <w:kern w:val="0"/>
                <w:sz w:val="24"/>
                <w:szCs w:val="24"/>
              </w:rPr>
              <w:t>（需提供证明材料复印件加盖公章，原件备查</w:t>
            </w:r>
            <w:r>
              <w:rPr>
                <w:rFonts w:asciiTheme="minorEastAsia" w:eastAsiaTheme="minorEastAsia" w:hAnsiTheme="minorEastAsia" w:cstheme="minorEastAsia" w:hint="eastAsia"/>
                <w:color w:val="000000"/>
                <w:kern w:val="0"/>
                <w:sz w:val="24"/>
                <w:szCs w:val="24"/>
              </w:rPr>
              <w:t>）</w:t>
            </w:r>
          </w:p>
        </w:tc>
      </w:tr>
      <w:tr w:rsidR="00B3208E">
        <w:trPr>
          <w:trHeight w:val="1121"/>
          <w:jc w:val="center"/>
        </w:trPr>
        <w:tc>
          <w:tcPr>
            <w:tcW w:w="1105" w:type="dxa"/>
            <w:tcMar>
              <w:top w:w="0" w:type="dxa"/>
              <w:left w:w="108" w:type="dxa"/>
              <w:bottom w:w="0" w:type="dxa"/>
              <w:right w:w="108" w:type="dxa"/>
            </w:tcMar>
            <w:vAlign w:val="center"/>
          </w:tcPr>
          <w:p w:rsidR="00B3208E" w:rsidRDefault="00693E8F">
            <w:pPr>
              <w:spacing w:line="270" w:lineRule="atLeast"/>
              <w:jc w:val="center"/>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服务方案（6分）</w:t>
            </w:r>
          </w:p>
        </w:tc>
        <w:tc>
          <w:tcPr>
            <w:tcW w:w="7927" w:type="dxa"/>
            <w:tcMar>
              <w:top w:w="0" w:type="dxa"/>
              <w:left w:w="108" w:type="dxa"/>
              <w:bottom w:w="0" w:type="dxa"/>
              <w:right w:w="108" w:type="dxa"/>
            </w:tcMar>
            <w:vAlign w:val="center"/>
          </w:tcPr>
          <w:p w:rsidR="00B3208E" w:rsidRDefault="00693E8F">
            <w:pPr>
              <w:jc w:val="left"/>
            </w:pPr>
            <w:r>
              <w:rPr>
                <w:rFonts w:asciiTheme="minorEastAsia" w:eastAsiaTheme="minorEastAsia" w:hAnsiTheme="minorEastAsia" w:cstheme="minorEastAsia" w:hint="eastAsia"/>
                <w:color w:val="000000"/>
                <w:kern w:val="0"/>
                <w:sz w:val="24"/>
                <w:szCs w:val="24"/>
              </w:rPr>
              <w:t>有完善的售后服务体系和服务方案 ，优6分，良3-5分，差0-2分。</w:t>
            </w:r>
          </w:p>
        </w:tc>
      </w:tr>
    </w:tbl>
    <w:p w:rsidR="00B3208E" w:rsidRDefault="00B3208E">
      <w:pPr>
        <w:jc w:val="center"/>
        <w:rPr>
          <w:sz w:val="36"/>
        </w:rPr>
      </w:pPr>
    </w:p>
    <w:p w:rsidR="00B3208E" w:rsidRDefault="00693E8F">
      <w:pPr>
        <w:jc w:val="center"/>
        <w:rPr>
          <w:sz w:val="36"/>
        </w:rPr>
      </w:pPr>
      <w:r>
        <w:rPr>
          <w:rFonts w:hint="eastAsia"/>
          <w:sz w:val="36"/>
        </w:rPr>
        <w:lastRenderedPageBreak/>
        <w:t>第四章</w:t>
      </w:r>
      <w:r>
        <w:rPr>
          <w:rFonts w:hint="eastAsia"/>
          <w:sz w:val="36"/>
        </w:rPr>
        <w:t xml:space="preserve">  </w:t>
      </w:r>
      <w:r>
        <w:rPr>
          <w:rFonts w:hint="eastAsia"/>
          <w:sz w:val="36"/>
        </w:rPr>
        <w:t>项目需求</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一、项目简介</w:t>
      </w:r>
    </w:p>
    <w:p w:rsidR="00B3208E" w:rsidRDefault="00693E8F">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1、为充分保障职工就餐问题，保证食品绿色无污染，食用安全等，现面向社会选择优秀的公司、个体户承担</w:t>
      </w:r>
      <w:proofErr w:type="gramStart"/>
      <w:r>
        <w:rPr>
          <w:rFonts w:asciiTheme="minorEastAsia" w:eastAsiaTheme="minorEastAsia" w:hAnsiTheme="minorEastAsia" w:cstheme="minorEastAsia" w:hint="eastAsia"/>
          <w:sz w:val="24"/>
          <w:szCs w:val="24"/>
        </w:rPr>
        <w:t>食堂食材供应</w:t>
      </w:r>
      <w:proofErr w:type="gramEnd"/>
      <w:r>
        <w:rPr>
          <w:rFonts w:asciiTheme="minorEastAsia" w:eastAsiaTheme="minorEastAsia" w:hAnsiTheme="minorEastAsia" w:cstheme="minorEastAsia" w:hint="eastAsia"/>
          <w:sz w:val="24"/>
          <w:szCs w:val="24"/>
        </w:rPr>
        <w:t>服务。</w:t>
      </w:r>
    </w:p>
    <w:p w:rsidR="00B3208E" w:rsidRDefault="00693E8F">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2、供应商应根据采购人的计划和要求，负责采购和供应食堂食材。采购人每天将第二天的菜谱和用量等要求通知供应商，供应商根据清单按要求组织筹措供应。</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二、总体配送要求</w:t>
      </w:r>
    </w:p>
    <w:p w:rsidR="00B3208E" w:rsidRDefault="00693E8F">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1、各</w:t>
      </w:r>
      <w:proofErr w:type="gramStart"/>
      <w:r>
        <w:rPr>
          <w:rFonts w:asciiTheme="minorEastAsia" w:eastAsiaTheme="minorEastAsia" w:hAnsiTheme="minorEastAsia" w:cstheme="minorEastAsia" w:hint="eastAsia"/>
          <w:sz w:val="24"/>
          <w:szCs w:val="24"/>
        </w:rPr>
        <w:t>类食材</w:t>
      </w:r>
      <w:proofErr w:type="gramEnd"/>
      <w:r>
        <w:rPr>
          <w:rFonts w:asciiTheme="minorEastAsia" w:eastAsiaTheme="minorEastAsia" w:hAnsiTheme="minorEastAsia" w:cstheme="minorEastAsia" w:hint="eastAsia"/>
          <w:sz w:val="24"/>
          <w:szCs w:val="24"/>
        </w:rPr>
        <w:t>送货时间：每周一至周五（节假日另行通知）上午 7:30 之前送达。采购人每天会将第二天的菜谱和用量等要求通知供应商。</w:t>
      </w:r>
    </w:p>
    <w:p w:rsidR="00B3208E" w:rsidRDefault="00693E8F">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2、若发生采购人通知不准确或不及时或有疏漏等情况，供应商有义务提醒采购人修正通知。</w:t>
      </w:r>
    </w:p>
    <w:p w:rsidR="00693E8F" w:rsidRDefault="00693E8F" w:rsidP="00693E8F">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proofErr w:type="gramStart"/>
      <w:r>
        <w:rPr>
          <w:rFonts w:asciiTheme="minorEastAsia" w:eastAsiaTheme="minorEastAsia" w:hAnsiTheme="minorEastAsia" w:cstheme="minorEastAsia" w:hint="eastAsia"/>
          <w:sz w:val="24"/>
          <w:szCs w:val="24"/>
        </w:rPr>
        <w:t>食材的</w:t>
      </w:r>
      <w:proofErr w:type="gramEnd"/>
      <w:r>
        <w:rPr>
          <w:rFonts w:asciiTheme="minorEastAsia" w:eastAsiaTheme="minorEastAsia" w:hAnsiTheme="minorEastAsia" w:cstheme="minorEastAsia" w:hint="eastAsia"/>
          <w:sz w:val="24"/>
          <w:szCs w:val="24"/>
        </w:rPr>
        <w:t>筹措：成交单位每月</w:t>
      </w:r>
      <w:proofErr w:type="gramStart"/>
      <w:r>
        <w:rPr>
          <w:rFonts w:asciiTheme="minorEastAsia" w:eastAsiaTheme="minorEastAsia" w:hAnsiTheme="minorEastAsia" w:cstheme="minorEastAsia" w:hint="eastAsia"/>
          <w:sz w:val="24"/>
          <w:szCs w:val="24"/>
        </w:rPr>
        <w:t>价格表需经</w:t>
      </w:r>
      <w:proofErr w:type="gramEnd"/>
      <w:r>
        <w:rPr>
          <w:rFonts w:asciiTheme="minorEastAsia" w:eastAsiaTheme="minorEastAsia" w:hAnsiTheme="minorEastAsia" w:cstheme="minorEastAsia" w:hint="eastAsia"/>
          <w:sz w:val="24"/>
          <w:szCs w:val="24"/>
        </w:rPr>
        <w:t>采购人相关管理人员签字确认后方可采纳。A 包以每月确定价格*(1-中标让利系数)价格为标准，每月确定价格产生方法：</w:t>
      </w:r>
    </w:p>
    <w:p w:rsidR="00693E8F" w:rsidRDefault="00693E8F" w:rsidP="00693E8F">
      <w:pPr>
        <w:ind w:firstLineChars="200" w:firstLine="480"/>
        <w:rPr>
          <w:rFonts w:asciiTheme="minorEastAsia" w:eastAsiaTheme="minorEastAsia" w:hAnsiTheme="minorEastAsia" w:cstheme="minorEastAsia"/>
          <w:color w:val="FF0000"/>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color w:val="FF0000"/>
          <w:sz w:val="24"/>
          <w:szCs w:val="24"/>
        </w:rPr>
        <w:t>以扬州市发展和改革委员会网站中价格监测</w:t>
      </w:r>
    </w:p>
    <w:p w:rsidR="00693E8F" w:rsidRDefault="00693E8F" w:rsidP="00693E8F">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FF0000"/>
          <w:sz w:val="24"/>
          <w:szCs w:val="24"/>
        </w:rPr>
        <w:t>（网址：</w:t>
      </w:r>
      <w:hyperlink r:id="rId11" w:history="1">
        <w:r>
          <w:rPr>
            <w:rFonts w:asciiTheme="minorEastAsia" w:eastAsiaTheme="minorEastAsia" w:hAnsiTheme="minorEastAsia" w:cstheme="minorEastAsia" w:hint="eastAsia"/>
            <w:color w:val="FF0000"/>
            <w:sz w:val="24"/>
            <w:szCs w:val="24"/>
          </w:rPr>
          <w:t>http://fgw.yangzhou.gov.cn/fzggw/zcfg/nav_list.shtml）上每月15日至20日的“扬州市区农贸市场主副食品均价”的价格平均值；</w:t>
        </w:r>
      </w:hyperlink>
    </w:p>
    <w:p w:rsidR="00693E8F" w:rsidRDefault="00693E8F" w:rsidP="00693E8F">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（2）“扬州市发展和改革委员会价格监测”不包含的品类以周边农贸市场价格为标准。</w:t>
      </w:r>
    </w:p>
    <w:p w:rsidR="00693E8F" w:rsidRDefault="00693E8F" w:rsidP="00693E8F">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（3）若遇特殊情况，</w:t>
      </w:r>
      <w:proofErr w:type="gramStart"/>
      <w:r>
        <w:rPr>
          <w:rFonts w:asciiTheme="minorEastAsia" w:eastAsiaTheme="minorEastAsia" w:hAnsiTheme="minorEastAsia" w:cstheme="minorEastAsia" w:hint="eastAsia"/>
          <w:sz w:val="24"/>
          <w:szCs w:val="24"/>
        </w:rPr>
        <w:t>由供采双方</w:t>
      </w:r>
      <w:proofErr w:type="gramEnd"/>
      <w:r>
        <w:rPr>
          <w:rFonts w:asciiTheme="minorEastAsia" w:eastAsiaTheme="minorEastAsia" w:hAnsiTheme="minorEastAsia" w:cstheme="minorEastAsia" w:hint="eastAsia"/>
          <w:sz w:val="24"/>
          <w:szCs w:val="24"/>
        </w:rPr>
        <w:t>协商解决定价机制。</w:t>
      </w:r>
    </w:p>
    <w:p w:rsidR="00B3208E" w:rsidRPr="00693E8F" w:rsidRDefault="00693E8F" w:rsidP="00693E8F">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B 包以供应商最终报价为标准。</w:t>
      </w:r>
    </w:p>
    <w:p w:rsidR="00B3208E" w:rsidRDefault="00693E8F">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4、送货时间、地点：成交单位须按照采购人的计划，将当日所应</w:t>
      </w:r>
      <w:proofErr w:type="gramStart"/>
      <w:r>
        <w:rPr>
          <w:rFonts w:asciiTheme="minorEastAsia" w:eastAsiaTheme="minorEastAsia" w:hAnsiTheme="minorEastAsia" w:cstheme="minorEastAsia" w:hint="eastAsia"/>
          <w:sz w:val="24"/>
          <w:szCs w:val="24"/>
        </w:rPr>
        <w:t>供食材送至</w:t>
      </w:r>
      <w:proofErr w:type="gramEnd"/>
      <w:r>
        <w:rPr>
          <w:rFonts w:asciiTheme="minorEastAsia" w:eastAsiaTheme="minorEastAsia" w:hAnsiTheme="minorEastAsia" w:cstheme="minorEastAsia" w:hint="eastAsia"/>
          <w:sz w:val="24"/>
          <w:szCs w:val="24"/>
        </w:rPr>
        <w:t>采购人指定地点，保证采购方正常开餐。若没按时将货物送到导致采购方不能按时开餐，或配送</w:t>
      </w:r>
      <w:proofErr w:type="gramStart"/>
      <w:r>
        <w:rPr>
          <w:rFonts w:asciiTheme="minorEastAsia" w:eastAsiaTheme="minorEastAsia" w:hAnsiTheme="minorEastAsia" w:cstheme="minorEastAsia" w:hint="eastAsia"/>
          <w:sz w:val="24"/>
          <w:szCs w:val="24"/>
        </w:rPr>
        <w:t>的食材物品</w:t>
      </w:r>
      <w:proofErr w:type="gramEnd"/>
      <w:r>
        <w:rPr>
          <w:rFonts w:asciiTheme="minorEastAsia" w:eastAsiaTheme="minorEastAsia" w:hAnsiTheme="minorEastAsia" w:cstheme="minorEastAsia" w:hint="eastAsia"/>
          <w:sz w:val="24"/>
          <w:szCs w:val="24"/>
        </w:rPr>
        <w:t>与</w:t>
      </w:r>
      <w:r w:rsidR="00355470">
        <w:rPr>
          <w:rFonts w:asciiTheme="minorEastAsia" w:eastAsiaTheme="minorEastAsia" w:hAnsiTheme="minorEastAsia" w:cstheme="minorEastAsia" w:hint="eastAsia"/>
          <w:sz w:val="24"/>
          <w:szCs w:val="24"/>
        </w:rPr>
        <w:t>招标文件</w:t>
      </w:r>
      <w:r>
        <w:rPr>
          <w:rFonts w:asciiTheme="minorEastAsia" w:eastAsiaTheme="minorEastAsia" w:hAnsiTheme="minorEastAsia" w:cstheme="minorEastAsia" w:hint="eastAsia"/>
          <w:sz w:val="24"/>
          <w:szCs w:val="24"/>
        </w:rPr>
        <w:t>要求不符，采购方有处罚供应商的权利（具体参照第四章“八、考核要求”考核标准）。如遇到不可抗力情况不能如期</w:t>
      </w:r>
      <w:proofErr w:type="gramStart"/>
      <w:r>
        <w:rPr>
          <w:rFonts w:asciiTheme="minorEastAsia" w:eastAsiaTheme="minorEastAsia" w:hAnsiTheme="minorEastAsia" w:cstheme="minorEastAsia" w:hint="eastAsia"/>
          <w:sz w:val="24"/>
          <w:szCs w:val="24"/>
        </w:rPr>
        <w:t>提供食材或</w:t>
      </w:r>
      <w:proofErr w:type="gramEnd"/>
      <w:r>
        <w:rPr>
          <w:rFonts w:asciiTheme="minorEastAsia" w:eastAsiaTheme="minorEastAsia" w:hAnsiTheme="minorEastAsia" w:cstheme="minorEastAsia" w:hint="eastAsia"/>
          <w:sz w:val="24"/>
          <w:szCs w:val="24"/>
        </w:rPr>
        <w:t>日常用品配送，须提前一天通知采购人并解决问题，由此产生的一切责任均由配送供应商承担。如有特殊情况成交单位应随叫随送。</w:t>
      </w:r>
    </w:p>
    <w:p w:rsidR="00B3208E" w:rsidRDefault="00693E8F">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验收：供应商将食品或日常用品送至采购人指定地点后，由采购人指定相关人员对货物的品种、数量、质量进行逐项验收，验收合格后双方签字确认；验收中若发现不符合国家卫生要求的货物，供应商要无条件收回所供应的货物，造成的损失由供应商负责，并需在1 小时内更换补充到位采购方当天所需物品。</w:t>
      </w:r>
    </w:p>
    <w:p w:rsidR="00B3208E" w:rsidRDefault="00693E8F">
      <w:pPr>
        <w:ind w:firstLineChars="150" w:firstLine="3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6、供应商供应的物品必须符合《中华人民共和国食品安全法》标准；每日提供配送清单一式三份，并且每类按</w:t>
      </w:r>
      <w:proofErr w:type="gramStart"/>
      <w:r>
        <w:rPr>
          <w:rFonts w:asciiTheme="minorEastAsia" w:eastAsiaTheme="minorEastAsia" w:hAnsiTheme="minorEastAsia" w:cstheme="minorEastAsia" w:hint="eastAsia"/>
          <w:sz w:val="24"/>
          <w:szCs w:val="24"/>
        </w:rPr>
        <w:t>不同包别分开</w:t>
      </w:r>
      <w:proofErr w:type="gramEnd"/>
      <w:r>
        <w:rPr>
          <w:rFonts w:asciiTheme="minorEastAsia" w:eastAsiaTheme="minorEastAsia" w:hAnsiTheme="minorEastAsia" w:cstheme="minorEastAsia" w:hint="eastAsia"/>
          <w:sz w:val="24"/>
          <w:szCs w:val="24"/>
        </w:rPr>
        <w:t>打印，不接收手写稿。</w:t>
      </w:r>
      <w:proofErr w:type="gramStart"/>
      <w:r>
        <w:rPr>
          <w:rFonts w:asciiTheme="minorEastAsia" w:eastAsiaTheme="minorEastAsia" w:hAnsiTheme="minorEastAsia" w:cstheme="minorEastAsia" w:hint="eastAsia"/>
          <w:sz w:val="24"/>
          <w:szCs w:val="24"/>
        </w:rPr>
        <w:t>供应商凭采购</w:t>
      </w:r>
      <w:proofErr w:type="gramEnd"/>
      <w:r>
        <w:rPr>
          <w:rFonts w:asciiTheme="minorEastAsia" w:eastAsiaTheme="minorEastAsia" w:hAnsiTheme="minorEastAsia" w:cstheme="minorEastAsia" w:hint="eastAsia"/>
          <w:sz w:val="24"/>
          <w:szCs w:val="24"/>
        </w:rPr>
        <w:t>人指定验货人员签字的验收单及正式发票与采购人每月进行结算。供货商必须按</w:t>
      </w:r>
      <w:r w:rsidR="00355470">
        <w:rPr>
          <w:rFonts w:asciiTheme="minorEastAsia" w:eastAsiaTheme="minorEastAsia" w:hAnsiTheme="minorEastAsia" w:cstheme="minorEastAsia" w:hint="eastAsia"/>
          <w:sz w:val="24"/>
          <w:szCs w:val="24"/>
        </w:rPr>
        <w:t>招标文件</w:t>
      </w:r>
      <w:r>
        <w:rPr>
          <w:rFonts w:asciiTheme="minorEastAsia" w:eastAsiaTheme="minorEastAsia" w:hAnsiTheme="minorEastAsia" w:cstheme="minorEastAsia" w:hint="eastAsia"/>
          <w:sz w:val="24"/>
          <w:szCs w:val="24"/>
        </w:rPr>
        <w:t>要求配送货物、准备好相关票据，否则责任自负。供应商必须仔细核对采购清单，确保采购单位所需的物品原材料品种、品牌、规格、数量、质量等准确无误，并在规定时间内及时送达；如发现</w:t>
      </w:r>
      <w:proofErr w:type="gramStart"/>
      <w:r>
        <w:rPr>
          <w:rFonts w:asciiTheme="minorEastAsia" w:eastAsiaTheme="minorEastAsia" w:hAnsiTheme="minorEastAsia" w:cstheme="minorEastAsia" w:hint="eastAsia"/>
          <w:sz w:val="24"/>
          <w:szCs w:val="24"/>
        </w:rPr>
        <w:t>食材卫生</w:t>
      </w:r>
      <w:proofErr w:type="gramEnd"/>
      <w:r>
        <w:rPr>
          <w:rFonts w:asciiTheme="minorEastAsia" w:eastAsiaTheme="minorEastAsia" w:hAnsiTheme="minorEastAsia" w:cstheme="minorEastAsia" w:hint="eastAsia"/>
          <w:sz w:val="24"/>
          <w:szCs w:val="24"/>
        </w:rPr>
        <w:t>质量问题或者物品以次充好，成交供应商应无条件退货或换货，并根据合同规定进行处理。供货商不得随意提供与</w:t>
      </w:r>
      <w:r w:rsidR="00355470">
        <w:rPr>
          <w:rFonts w:asciiTheme="minorEastAsia" w:eastAsiaTheme="minorEastAsia" w:hAnsiTheme="minorEastAsia" w:cstheme="minorEastAsia" w:hint="eastAsia"/>
          <w:sz w:val="24"/>
          <w:szCs w:val="24"/>
        </w:rPr>
        <w:t>招标文件</w:t>
      </w:r>
      <w:r>
        <w:rPr>
          <w:rFonts w:asciiTheme="minorEastAsia" w:eastAsiaTheme="minorEastAsia" w:hAnsiTheme="minorEastAsia" w:cstheme="minorEastAsia" w:hint="eastAsia"/>
          <w:sz w:val="24"/>
          <w:szCs w:val="24"/>
        </w:rPr>
        <w:t>不符的食物食材，如若确因采购方特殊情况需要更改，供货商需先提出申请，采购方审批后方可进行配送，更改食物的价格标准参考本次最终成交的折扣率或单价执行。采购方不接受供货商中途更改</w:t>
      </w:r>
      <w:r w:rsidR="00355470">
        <w:rPr>
          <w:rFonts w:asciiTheme="minorEastAsia" w:eastAsiaTheme="minorEastAsia" w:hAnsiTheme="minorEastAsia" w:cstheme="minorEastAsia" w:hint="eastAsia"/>
          <w:sz w:val="24"/>
          <w:szCs w:val="24"/>
        </w:rPr>
        <w:t>招标文件</w:t>
      </w:r>
      <w:r>
        <w:rPr>
          <w:rFonts w:asciiTheme="minorEastAsia" w:eastAsiaTheme="minorEastAsia" w:hAnsiTheme="minorEastAsia" w:cstheme="minorEastAsia" w:hint="eastAsia"/>
          <w:sz w:val="24"/>
          <w:szCs w:val="24"/>
        </w:rPr>
        <w:t>中规定的食物</w:t>
      </w:r>
      <w:proofErr w:type="gramStart"/>
      <w:r>
        <w:rPr>
          <w:rFonts w:asciiTheme="minorEastAsia" w:eastAsiaTheme="minorEastAsia" w:hAnsiTheme="minorEastAsia" w:cstheme="minorEastAsia" w:hint="eastAsia"/>
          <w:sz w:val="24"/>
          <w:szCs w:val="24"/>
        </w:rPr>
        <w:t>食材价格</w:t>
      </w:r>
      <w:proofErr w:type="gramEnd"/>
      <w:r>
        <w:rPr>
          <w:rFonts w:asciiTheme="minorEastAsia" w:eastAsiaTheme="minorEastAsia" w:hAnsiTheme="minorEastAsia" w:cstheme="minorEastAsia" w:hint="eastAsia"/>
          <w:sz w:val="24"/>
          <w:szCs w:val="24"/>
        </w:rPr>
        <w:t>标准。</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7、严禁提供以下食品及日常用品：（1）无品名、产地、厂名、生产日期、保质期及中文标识及原料说明的定型包装食品（除蔬菜、鲜活水产等非定型包装食品）；（2）超过保质期限或不符合食品标签规定的定型包装食品；（3）腐败变质、油脂酸败、霉变、生虫、污秽不洁、混有异物或者其它感官性状异常，含有毒、有害物质或者被有毒、有害物质污染，可能对人体健康有害的食品；（4）病死、死因不明或从疫区采购的水产品、畜、禽及其制品，非碘盐或非食品原料和滥用食品添加剂，农药残留超标的蔬菜等；（5）其它不符合食品卫生标准和要求的食品。</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三、质量标准</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一）供应商供应的产品必须符合国家《产品质量法》、《食品卫生法》等相关法律法规的要求，确保所供食品优质新鲜，符合卫生防疫部门、检验检疫部门的各项合格指标，并有完整的销售合格标注或证书，符合采购人提出的合理的特殊要求和质量标准。</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（二）所有食品的采购都须做到索证无误，“三证”齐全，并把索证记录表和有关证明提供给采购人。</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（三）对货物的品质的具体要求（必须符合国家相关食品主管部门的相关标准和下列规格要求）：</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1、A 包：</w:t>
      </w:r>
      <w:r>
        <w:rPr>
          <w:rFonts w:asciiTheme="minorEastAsia" w:eastAsiaTheme="minorEastAsia" w:hAnsiTheme="minorEastAsia" w:cstheme="minorEastAsia" w:hint="eastAsia"/>
          <w:sz w:val="24"/>
          <w:szCs w:val="24"/>
          <w:highlight w:val="yellow"/>
        </w:rPr>
        <w:t>蔬菜、</w:t>
      </w:r>
      <w:r>
        <w:rPr>
          <w:rFonts w:asciiTheme="minorEastAsia" w:eastAsiaTheme="minorEastAsia" w:hAnsiTheme="minorEastAsia" w:cstheme="minorEastAsia" w:hint="eastAsia"/>
          <w:sz w:val="24"/>
          <w:szCs w:val="24"/>
        </w:rPr>
        <w:t>豆制品</w:t>
      </w:r>
      <w:r>
        <w:rPr>
          <w:rFonts w:asciiTheme="minorEastAsia" w:eastAsiaTheme="minorEastAsia" w:hAnsiTheme="minorEastAsia" w:cstheme="minorEastAsia" w:hint="eastAsia"/>
          <w:sz w:val="24"/>
          <w:szCs w:val="24"/>
          <w:highlight w:val="yellow"/>
        </w:rPr>
        <w:t>：（索证无误，“三证”齐全</w:t>
      </w:r>
      <w:r w:rsidR="00355470">
        <w:rPr>
          <w:rFonts w:asciiTheme="minorEastAsia" w:eastAsiaTheme="minorEastAsia" w:hAnsiTheme="minorEastAsia" w:cstheme="minorEastAsia" w:hint="eastAsia"/>
          <w:sz w:val="24"/>
          <w:szCs w:val="24"/>
        </w:rPr>
        <w:t>，供货时提供所有蔬菜、豆制品</w:t>
      </w:r>
      <w:r>
        <w:rPr>
          <w:rFonts w:asciiTheme="minorEastAsia" w:eastAsiaTheme="minorEastAsia" w:hAnsiTheme="minorEastAsia" w:cstheme="minorEastAsia" w:hint="eastAsia"/>
          <w:sz w:val="24"/>
          <w:szCs w:val="24"/>
        </w:rPr>
        <w:t>检疫合格证）</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（1）蔬菜：必须符合农产品安全质量无公害蔬菜安全要求，对蔬菜中有害物质严格控制在标准规定范围之内。</w:t>
      </w:r>
    </w:p>
    <w:p w:rsidR="00B3208E" w:rsidRDefault="00693E8F">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供应商供应的蔬菜必须为新鲜时令蔬菜，符合国家《农产品安全质量无公害蔬菜安全要求》、《食品中污染限量》、《食品中农药最大残留限量》等规定和采购人有关的质量要求，严格遵守“无公害蔬菜”管理办法，所供蔬菜必须经过粗加工，食用率达 95%以上。</w:t>
      </w:r>
    </w:p>
    <w:p w:rsidR="00B3208E" w:rsidRPr="00355470" w:rsidRDefault="00693E8F">
      <w:pP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t>（2</w:t>
      </w:r>
      <w:r w:rsidR="00355470">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猪肉、牛肉、家禽、水产类：（索证无误，“三证”齐全，并提供产品检疫合格证等相关食物索证证明材料提供给采购人。）</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（1）必须符合相应的国家或行业食品安全标准。</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（2）供应商所供肉类、家禽、水产</w:t>
      </w:r>
      <w:proofErr w:type="gramStart"/>
      <w:r>
        <w:rPr>
          <w:rFonts w:asciiTheme="minorEastAsia" w:eastAsiaTheme="minorEastAsia" w:hAnsiTheme="minorEastAsia" w:cstheme="minorEastAsia" w:hint="eastAsia"/>
          <w:sz w:val="24"/>
          <w:szCs w:val="24"/>
        </w:rPr>
        <w:t>类要求</w:t>
      </w:r>
      <w:proofErr w:type="gramEnd"/>
      <w:r>
        <w:rPr>
          <w:rFonts w:asciiTheme="minorEastAsia" w:eastAsiaTheme="minorEastAsia" w:hAnsiTheme="minorEastAsia" w:cstheme="minorEastAsia" w:hint="eastAsia"/>
          <w:sz w:val="24"/>
          <w:szCs w:val="24"/>
        </w:rPr>
        <w:t>全部为当日生鲜（当日宰杀），拒绝冷冻食品；</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需具有追踪溯源体系，并可追踪溯源。猪肉、牛肉、鸡鸭、鸡副产品、鱼虾类等供货时必须提供动物检验检疫合格证（原件）、禽类检疫合格证（原件）；家禽和鱼类必须为当天宰杀的新鲜产品，不得提供隔夜或宰杀前已死亡产品。</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部分产品品质要求如下：</w:t>
      </w:r>
    </w:p>
    <w:tbl>
      <w:tblPr>
        <w:tblW w:w="8406" w:type="dxa"/>
        <w:tblInd w:w="108" w:type="dxa"/>
        <w:tblLayout w:type="fixed"/>
        <w:tblLook w:val="04A0" w:firstRow="1" w:lastRow="0" w:firstColumn="1" w:lastColumn="0" w:noHBand="0" w:noVBand="1"/>
      </w:tblPr>
      <w:tblGrid>
        <w:gridCol w:w="771"/>
        <w:gridCol w:w="1620"/>
        <w:gridCol w:w="6015"/>
      </w:tblGrid>
      <w:tr w:rsidR="00B3208E">
        <w:trPr>
          <w:trHeight w:hRule="exact" w:val="562"/>
        </w:trPr>
        <w:tc>
          <w:tcPr>
            <w:tcW w:w="771"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3208E" w:rsidRDefault="00693E8F">
            <w:pPr>
              <w:spacing w:line="401" w:lineRule="exact"/>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序号</w:t>
            </w:r>
          </w:p>
        </w:tc>
        <w:tc>
          <w:tcPr>
            <w:tcW w:w="1620"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3208E" w:rsidRDefault="00693E8F">
            <w:pPr>
              <w:spacing w:line="401"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品名</w:t>
            </w:r>
          </w:p>
        </w:tc>
        <w:tc>
          <w:tcPr>
            <w:tcW w:w="6015"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3208E" w:rsidRDefault="00693E8F">
            <w:pPr>
              <w:spacing w:line="401"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质量描述</w:t>
            </w:r>
          </w:p>
        </w:tc>
      </w:tr>
      <w:tr w:rsidR="00B3208E">
        <w:trPr>
          <w:trHeight w:hRule="exact" w:val="665"/>
        </w:trPr>
        <w:tc>
          <w:tcPr>
            <w:tcW w:w="771"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B3208E" w:rsidRDefault="00693E8F">
            <w:pPr>
              <w:spacing w:line="452"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3208E" w:rsidRDefault="00693E8F">
            <w:pPr>
              <w:spacing w:line="300" w:lineRule="exact"/>
              <w:ind w:left="321"/>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前夹肉</w:t>
            </w:r>
          </w:p>
          <w:p w:rsidR="00B3208E" w:rsidRDefault="00693E8F">
            <w:pPr>
              <w:spacing w:line="300" w:lineRule="exact"/>
              <w:ind w:left="218"/>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（生鲜）</w:t>
            </w:r>
          </w:p>
        </w:tc>
        <w:tc>
          <w:tcPr>
            <w:tcW w:w="6015"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3208E" w:rsidRDefault="00693E8F">
            <w:pPr>
              <w:spacing w:line="300" w:lineRule="exact"/>
              <w:ind w:left="108"/>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肉呈均匀的红色，有光泽、肉质紧密，有坚实感；肉的外表及切面微湿润，不粘手，脂肪洁白无霉点。</w:t>
            </w:r>
          </w:p>
        </w:tc>
      </w:tr>
      <w:tr w:rsidR="00B3208E">
        <w:trPr>
          <w:trHeight w:hRule="exact" w:val="670"/>
        </w:trPr>
        <w:tc>
          <w:tcPr>
            <w:tcW w:w="771"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B3208E" w:rsidRDefault="00693E8F">
            <w:pPr>
              <w:spacing w:line="452"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w:t>
            </w:r>
          </w:p>
        </w:tc>
        <w:tc>
          <w:tcPr>
            <w:tcW w:w="1620"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3208E" w:rsidRDefault="00693E8F">
            <w:pPr>
              <w:spacing w:line="301" w:lineRule="exact"/>
              <w:ind w:left="321"/>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后座肉</w:t>
            </w:r>
          </w:p>
          <w:p w:rsidR="00B3208E" w:rsidRDefault="00693E8F">
            <w:pPr>
              <w:spacing w:line="300" w:lineRule="exact"/>
              <w:ind w:left="218"/>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（生鲜）</w:t>
            </w:r>
          </w:p>
        </w:tc>
        <w:tc>
          <w:tcPr>
            <w:tcW w:w="6015"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3208E" w:rsidRDefault="00693E8F">
            <w:pPr>
              <w:spacing w:line="301" w:lineRule="exact"/>
              <w:ind w:left="108"/>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肉呈均匀的红色，有光泽、肉质紧密，有坚实感；肉的外表及切面微湿润，不粘手，脂肪洁白无霉点。</w:t>
            </w:r>
          </w:p>
        </w:tc>
      </w:tr>
      <w:tr w:rsidR="00B3208E">
        <w:trPr>
          <w:trHeight w:hRule="exact" w:val="745"/>
        </w:trPr>
        <w:tc>
          <w:tcPr>
            <w:tcW w:w="771"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B3208E" w:rsidRDefault="00693E8F">
            <w:pPr>
              <w:spacing w:line="452"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w:t>
            </w:r>
          </w:p>
        </w:tc>
        <w:tc>
          <w:tcPr>
            <w:tcW w:w="1620"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3208E" w:rsidRDefault="00693E8F">
            <w:pPr>
              <w:spacing w:line="303" w:lineRule="exact"/>
              <w:ind w:left="218"/>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前夹精肉</w:t>
            </w:r>
          </w:p>
          <w:p w:rsidR="00B3208E" w:rsidRDefault="00693E8F">
            <w:pPr>
              <w:spacing w:line="300" w:lineRule="exact"/>
              <w:ind w:left="218"/>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（生鲜）</w:t>
            </w:r>
          </w:p>
        </w:tc>
        <w:tc>
          <w:tcPr>
            <w:tcW w:w="6015"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3208E" w:rsidRDefault="00693E8F">
            <w:pPr>
              <w:spacing w:line="303" w:lineRule="exact"/>
              <w:ind w:left="108"/>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脂肪含量低于 5%。肉呈均匀的红色，有光泽，肉质紧密，有坚实感；肉的外表及切面微湿润，不粘手。</w:t>
            </w:r>
          </w:p>
        </w:tc>
      </w:tr>
      <w:tr w:rsidR="00B3208E">
        <w:trPr>
          <w:trHeight w:hRule="exact" w:val="640"/>
        </w:trPr>
        <w:tc>
          <w:tcPr>
            <w:tcW w:w="771"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B3208E" w:rsidRDefault="00693E8F">
            <w:pPr>
              <w:spacing w:line="452"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4</w:t>
            </w:r>
          </w:p>
        </w:tc>
        <w:tc>
          <w:tcPr>
            <w:tcW w:w="1620"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3208E" w:rsidRDefault="00693E8F">
            <w:pPr>
              <w:spacing w:line="303" w:lineRule="exact"/>
              <w:ind w:left="427"/>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肉泥</w:t>
            </w:r>
          </w:p>
          <w:p w:rsidR="00B3208E" w:rsidRDefault="00693E8F">
            <w:pPr>
              <w:spacing w:line="300" w:lineRule="exact"/>
              <w:ind w:left="218"/>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（生鲜）</w:t>
            </w:r>
          </w:p>
        </w:tc>
        <w:tc>
          <w:tcPr>
            <w:tcW w:w="6015"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3208E" w:rsidRDefault="00693E8F">
            <w:pPr>
              <w:spacing w:line="452" w:lineRule="exact"/>
              <w:ind w:left="108"/>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基本为瘦肉，无肥肉，骨腱少，切剁均匀。</w:t>
            </w:r>
          </w:p>
        </w:tc>
      </w:tr>
      <w:tr w:rsidR="00B3208E">
        <w:trPr>
          <w:trHeight w:hRule="exact" w:val="1005"/>
        </w:trPr>
        <w:tc>
          <w:tcPr>
            <w:tcW w:w="771"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B3208E" w:rsidRDefault="004832D2">
            <w:pPr>
              <w:spacing w:line="452"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lastRenderedPageBreak/>
              <w:t>5</w:t>
            </w:r>
          </w:p>
        </w:tc>
        <w:tc>
          <w:tcPr>
            <w:tcW w:w="1620"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3208E" w:rsidRDefault="00693E8F">
            <w:pPr>
              <w:spacing w:line="426" w:lineRule="exact"/>
              <w:ind w:left="218"/>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猪肝猪肚</w:t>
            </w:r>
          </w:p>
          <w:p w:rsidR="00B3208E" w:rsidRDefault="00693E8F">
            <w:pPr>
              <w:spacing w:line="300" w:lineRule="exact"/>
              <w:ind w:left="218"/>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（生鲜）</w:t>
            </w:r>
          </w:p>
        </w:tc>
        <w:tc>
          <w:tcPr>
            <w:tcW w:w="6015"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3208E" w:rsidRDefault="00693E8F">
            <w:pPr>
              <w:spacing w:line="274" w:lineRule="exact"/>
              <w:ind w:left="108"/>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整体呈红褐色或棕黄色，有光泽，湿润，略有弹性，组织结实，微实，肝叶完整，无脂肪，无寄生虫、炎症水疱、薄膜、无胆汁污染，略有鱼腥味。</w:t>
            </w:r>
          </w:p>
        </w:tc>
      </w:tr>
      <w:tr w:rsidR="00B3208E">
        <w:trPr>
          <w:trHeight w:hRule="exact" w:val="947"/>
        </w:trPr>
        <w:tc>
          <w:tcPr>
            <w:tcW w:w="771"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B3208E" w:rsidRDefault="004832D2">
            <w:pPr>
              <w:spacing w:line="454"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6</w:t>
            </w:r>
          </w:p>
        </w:tc>
        <w:tc>
          <w:tcPr>
            <w:tcW w:w="1620"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3208E" w:rsidRDefault="00693E8F">
            <w:pPr>
              <w:spacing w:line="426" w:lineRule="exact"/>
              <w:ind w:left="427"/>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牛肉</w:t>
            </w:r>
          </w:p>
          <w:p w:rsidR="00B3208E" w:rsidRDefault="00693E8F">
            <w:pPr>
              <w:spacing w:line="300" w:lineRule="exact"/>
              <w:ind w:left="218"/>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（生鲜）</w:t>
            </w:r>
          </w:p>
        </w:tc>
        <w:tc>
          <w:tcPr>
            <w:tcW w:w="6015"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3208E" w:rsidRDefault="00693E8F">
            <w:pPr>
              <w:spacing w:line="274" w:lineRule="exact"/>
              <w:ind w:left="108"/>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肉色深红、肉质有弹性、指压</w:t>
            </w:r>
            <w:proofErr w:type="gramStart"/>
            <w:r>
              <w:rPr>
                <w:rFonts w:asciiTheme="minorEastAsia" w:eastAsiaTheme="minorEastAsia" w:hAnsiTheme="minorEastAsia" w:cstheme="minorEastAsia" w:hint="eastAsia"/>
                <w:color w:val="000000"/>
                <w:sz w:val="24"/>
                <w:szCs w:val="24"/>
              </w:rPr>
              <w:t>陷部分</w:t>
            </w:r>
            <w:proofErr w:type="gramEnd"/>
            <w:r>
              <w:rPr>
                <w:rFonts w:asciiTheme="minorEastAsia" w:eastAsiaTheme="minorEastAsia" w:hAnsiTheme="minorEastAsia" w:cstheme="minorEastAsia" w:hint="eastAsia"/>
                <w:color w:val="000000"/>
                <w:sz w:val="24"/>
                <w:szCs w:val="24"/>
              </w:rPr>
              <w:t>立刻恢复，切面有光泽及微湿润，极小渗出物；具有浓郁的牛肉气味，脂肪白色或乳白色，无寄生虫，无注水。</w:t>
            </w:r>
          </w:p>
        </w:tc>
      </w:tr>
      <w:tr w:rsidR="00B3208E">
        <w:trPr>
          <w:trHeight w:hRule="exact" w:val="1235"/>
        </w:trPr>
        <w:tc>
          <w:tcPr>
            <w:tcW w:w="771"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B3208E" w:rsidRDefault="004832D2">
            <w:pPr>
              <w:spacing w:line="874"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7</w:t>
            </w:r>
          </w:p>
        </w:tc>
        <w:tc>
          <w:tcPr>
            <w:tcW w:w="1620"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3208E" w:rsidRDefault="00693E8F">
            <w:pPr>
              <w:spacing w:line="425" w:lineRule="exact"/>
              <w:ind w:left="427"/>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光鸡</w:t>
            </w:r>
          </w:p>
          <w:p w:rsidR="00B3208E" w:rsidRDefault="00693E8F">
            <w:pPr>
              <w:spacing w:line="300" w:lineRule="exact"/>
              <w:ind w:left="218"/>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（净膛）</w:t>
            </w:r>
          </w:p>
        </w:tc>
        <w:tc>
          <w:tcPr>
            <w:tcW w:w="6015"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3208E" w:rsidRDefault="00693E8F">
            <w:pPr>
              <w:spacing w:line="276" w:lineRule="exact"/>
              <w:ind w:left="108"/>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整鸡表皮光滑，新鲜肥嫩，无头，无颈，无内脏，重约 0.6-1kg，鸡肉的眼球饱满或平坦，皮肤有光泽，在品种不同而呈黄、浅黄、淡红、灰白等色，肌肉切面有光泽，外表微湿润，不粘手，具有鸡的正常气味。</w:t>
            </w:r>
          </w:p>
        </w:tc>
      </w:tr>
      <w:tr w:rsidR="00B3208E">
        <w:trPr>
          <w:trHeight w:hRule="exact" w:val="1230"/>
        </w:trPr>
        <w:tc>
          <w:tcPr>
            <w:tcW w:w="771"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B3208E" w:rsidRDefault="004832D2">
            <w:pPr>
              <w:spacing w:line="576"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8</w:t>
            </w:r>
          </w:p>
        </w:tc>
        <w:tc>
          <w:tcPr>
            <w:tcW w:w="1620"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3208E" w:rsidRDefault="00693E8F">
            <w:pPr>
              <w:spacing w:line="423" w:lineRule="exact"/>
              <w:ind w:left="427"/>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光鸭</w:t>
            </w:r>
          </w:p>
          <w:p w:rsidR="00B3208E" w:rsidRDefault="00693E8F">
            <w:pPr>
              <w:spacing w:line="300" w:lineRule="exact"/>
              <w:ind w:left="218"/>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（净膛）</w:t>
            </w:r>
          </w:p>
        </w:tc>
        <w:tc>
          <w:tcPr>
            <w:tcW w:w="6015"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3208E" w:rsidRDefault="00693E8F">
            <w:pPr>
              <w:spacing w:line="274" w:lineRule="exact"/>
              <w:ind w:left="108"/>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表皮光滑，新鲜肥嫩，无内脏，每只不低于 1KG，鸭的眼球饱满或平坦，皮肤有光泽，在品种不同而呈黄、浅黄、淡红、灰白等色，肌肉切面有光泽，外表微湿润，不粘手，具有鸭的正常气味。</w:t>
            </w:r>
          </w:p>
        </w:tc>
      </w:tr>
      <w:tr w:rsidR="00B3208E">
        <w:trPr>
          <w:trHeight w:hRule="exact" w:val="1825"/>
        </w:trPr>
        <w:tc>
          <w:tcPr>
            <w:tcW w:w="771"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B3208E" w:rsidRDefault="004832D2">
            <w:pPr>
              <w:spacing w:line="574"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9</w:t>
            </w:r>
          </w:p>
        </w:tc>
        <w:tc>
          <w:tcPr>
            <w:tcW w:w="1620"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3208E" w:rsidRDefault="00693E8F">
            <w:pPr>
              <w:spacing w:line="723" w:lineRule="exact"/>
              <w:ind w:left="427"/>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光鹅</w:t>
            </w:r>
          </w:p>
          <w:p w:rsidR="00B3208E" w:rsidRDefault="00693E8F">
            <w:pPr>
              <w:spacing w:line="300" w:lineRule="exact"/>
              <w:ind w:left="218"/>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（净膛）</w:t>
            </w:r>
          </w:p>
        </w:tc>
        <w:tc>
          <w:tcPr>
            <w:tcW w:w="6015"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3208E" w:rsidRDefault="00693E8F">
            <w:pPr>
              <w:spacing w:line="275" w:lineRule="exact"/>
              <w:ind w:left="108"/>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具有该品种应有的外形特征、大小符合要求、肚内无一切内脏、眼球饱满、皮肤有光泽、因品种不同而呈淡黄、淡红、灰白或灰黑等色、肌肉切而发光、外表微干或微湿润、不粘手、指压后的凹陷立即恢复，具有鲜肉正常气味，</w:t>
            </w:r>
            <w:proofErr w:type="gramStart"/>
            <w:r>
              <w:rPr>
                <w:rFonts w:asciiTheme="minorEastAsia" w:eastAsiaTheme="minorEastAsia" w:hAnsiTheme="minorEastAsia" w:cstheme="minorEastAsia" w:hint="eastAsia"/>
                <w:color w:val="000000"/>
                <w:sz w:val="24"/>
                <w:szCs w:val="24"/>
              </w:rPr>
              <w:t>淤血斑无或</w:t>
            </w:r>
            <w:proofErr w:type="gramEnd"/>
            <w:r>
              <w:rPr>
                <w:rFonts w:asciiTheme="minorEastAsia" w:eastAsiaTheme="minorEastAsia" w:hAnsiTheme="minorEastAsia" w:cstheme="minorEastAsia" w:hint="eastAsia"/>
                <w:color w:val="000000"/>
                <w:sz w:val="24"/>
                <w:szCs w:val="24"/>
              </w:rPr>
              <w:t>极少，无打水症状、无破皮、翼部或关节，不能有骨折和因骨折破皮而使骨头外露。</w:t>
            </w:r>
          </w:p>
        </w:tc>
      </w:tr>
      <w:tr w:rsidR="00B3208E">
        <w:trPr>
          <w:trHeight w:hRule="exact" w:val="822"/>
        </w:trPr>
        <w:tc>
          <w:tcPr>
            <w:tcW w:w="771"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B3208E" w:rsidRDefault="00693E8F" w:rsidP="004832D2">
            <w:pPr>
              <w:spacing w:line="875"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w:t>
            </w:r>
            <w:r w:rsidR="004832D2">
              <w:rPr>
                <w:rFonts w:asciiTheme="minorEastAsia" w:eastAsiaTheme="minorEastAsia" w:hAnsiTheme="minorEastAsia" w:cstheme="minorEastAsia" w:hint="eastAsia"/>
                <w:color w:val="000000"/>
                <w:sz w:val="24"/>
                <w:szCs w:val="24"/>
              </w:rPr>
              <w:t>0</w:t>
            </w:r>
          </w:p>
        </w:tc>
        <w:tc>
          <w:tcPr>
            <w:tcW w:w="1620"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3208E" w:rsidRDefault="00693E8F">
            <w:pPr>
              <w:spacing w:line="300" w:lineRule="exact"/>
              <w:ind w:left="321"/>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鲶鱼头</w:t>
            </w:r>
          </w:p>
          <w:p w:rsidR="00B3208E" w:rsidRDefault="00693E8F">
            <w:pPr>
              <w:spacing w:line="300" w:lineRule="exact"/>
              <w:ind w:left="218"/>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（生鲜）</w:t>
            </w:r>
          </w:p>
        </w:tc>
        <w:tc>
          <w:tcPr>
            <w:tcW w:w="6015"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3208E" w:rsidRDefault="00693E8F">
            <w:pPr>
              <w:spacing w:line="300" w:lineRule="exact"/>
              <w:ind w:left="108"/>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500g 左右/只，体表粘液透明，滑而不粘，气味正常，鳃盖紧闭；淡水鱼鳃鲜红或粉红。</w:t>
            </w:r>
          </w:p>
        </w:tc>
      </w:tr>
      <w:tr w:rsidR="00B3208E">
        <w:trPr>
          <w:trHeight w:hRule="exact" w:val="986"/>
        </w:trPr>
        <w:tc>
          <w:tcPr>
            <w:tcW w:w="771"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B3208E" w:rsidRDefault="00693E8F" w:rsidP="004832D2">
            <w:pPr>
              <w:spacing w:line="452"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w:t>
            </w:r>
            <w:r w:rsidR="004832D2">
              <w:rPr>
                <w:rFonts w:asciiTheme="minorEastAsia" w:eastAsiaTheme="minorEastAsia" w:hAnsiTheme="minorEastAsia" w:cstheme="minorEastAsia" w:hint="eastAsia"/>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3208E" w:rsidRDefault="00693E8F">
            <w:pPr>
              <w:spacing w:line="303" w:lineRule="exact"/>
              <w:ind w:left="427"/>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虾类</w:t>
            </w:r>
          </w:p>
          <w:p w:rsidR="00B3208E" w:rsidRDefault="00693E8F">
            <w:pPr>
              <w:spacing w:line="300" w:lineRule="exact"/>
              <w:ind w:left="218"/>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（鲜活）</w:t>
            </w:r>
          </w:p>
        </w:tc>
        <w:tc>
          <w:tcPr>
            <w:tcW w:w="6015"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3208E" w:rsidRDefault="00693E8F">
            <w:pPr>
              <w:spacing w:line="303" w:lineRule="exact"/>
              <w:ind w:left="108"/>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头尾完整，无残缺，对外界的刺激反应正常，有一定弯曲度，虾身较挺，半透明不发红，外壳有光泽，稍湿润，气味正常。</w:t>
            </w:r>
          </w:p>
        </w:tc>
      </w:tr>
    </w:tbl>
    <w:p w:rsidR="00B3208E" w:rsidRDefault="00B3208E">
      <w:pPr>
        <w:rPr>
          <w:rFonts w:asciiTheme="minorEastAsia" w:eastAsiaTheme="minorEastAsia" w:hAnsiTheme="minorEastAsia" w:cstheme="minorEastAsia"/>
          <w:sz w:val="24"/>
          <w:szCs w:val="24"/>
        </w:rPr>
      </w:pP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3、B包：冷冻食品：（索证无误，“三证”齐全）</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供冷冻食品：供应商须提供产品合格证明文件。</w:t>
      </w:r>
    </w:p>
    <w:p w:rsidR="00B3208E" w:rsidRDefault="00693E8F">
      <w:pP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注</w:t>
      </w:r>
      <w:proofErr w:type="gramStart"/>
      <w:r>
        <w:rPr>
          <w:rFonts w:asciiTheme="minorEastAsia" w:eastAsiaTheme="minorEastAsia" w:hAnsiTheme="minorEastAsia" w:cstheme="minorEastAsia" w:hint="eastAsia"/>
          <w:b/>
          <w:bCs/>
          <w:sz w:val="24"/>
          <w:szCs w:val="24"/>
        </w:rPr>
        <w:t>一</w:t>
      </w:r>
      <w:proofErr w:type="gramEnd"/>
      <w:r>
        <w:rPr>
          <w:rFonts w:asciiTheme="minorEastAsia" w:eastAsiaTheme="minorEastAsia" w:hAnsiTheme="minorEastAsia" w:cstheme="minorEastAsia" w:hint="eastAsia"/>
          <w:b/>
          <w:bCs/>
          <w:sz w:val="24"/>
          <w:szCs w:val="24"/>
        </w:rPr>
        <w:t>：以上质量应符合相应的国家或行业食品安全标准，添加剂的使用必须符合相关规定，所有带有外包装的货物在供货时的剩余保质期不得少于三分之二，对食品的添加</w:t>
      </w:r>
      <w:proofErr w:type="gramStart"/>
      <w:r>
        <w:rPr>
          <w:rFonts w:asciiTheme="minorEastAsia" w:eastAsiaTheme="minorEastAsia" w:hAnsiTheme="minorEastAsia" w:cstheme="minorEastAsia" w:hint="eastAsia"/>
          <w:b/>
          <w:bCs/>
          <w:sz w:val="24"/>
          <w:szCs w:val="24"/>
        </w:rPr>
        <w:t>量严格</w:t>
      </w:r>
      <w:proofErr w:type="gramEnd"/>
      <w:r>
        <w:rPr>
          <w:rFonts w:asciiTheme="minorEastAsia" w:eastAsiaTheme="minorEastAsia" w:hAnsiTheme="minorEastAsia" w:cstheme="minorEastAsia" w:hint="eastAsia"/>
          <w:b/>
          <w:bCs/>
          <w:sz w:val="24"/>
          <w:szCs w:val="24"/>
        </w:rPr>
        <w:t>控制在标准规定范围之内。</w:t>
      </w:r>
    </w:p>
    <w:p w:rsidR="00B3208E" w:rsidRDefault="00693E8F">
      <w:pP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注二：以上质量标准如有新的国家或行业标准出台，则以最新标准执行。</w:t>
      </w:r>
    </w:p>
    <w:p w:rsidR="00B3208E" w:rsidRDefault="00693E8F">
      <w:pP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注三：若成交人未能满足上述要求，采购人有权拒绝接受所提供的物品或食品，并有权单方终止配送服务合同，由此产生的一切责任</w:t>
      </w:r>
      <w:proofErr w:type="gramStart"/>
      <w:r>
        <w:rPr>
          <w:rFonts w:asciiTheme="minorEastAsia" w:eastAsiaTheme="minorEastAsia" w:hAnsiTheme="minorEastAsia" w:cstheme="minorEastAsia" w:hint="eastAsia"/>
          <w:b/>
          <w:bCs/>
          <w:sz w:val="24"/>
          <w:szCs w:val="24"/>
        </w:rPr>
        <w:t>由成交人</w:t>
      </w:r>
      <w:proofErr w:type="gramEnd"/>
      <w:r>
        <w:rPr>
          <w:rFonts w:asciiTheme="minorEastAsia" w:eastAsiaTheme="minorEastAsia" w:hAnsiTheme="minorEastAsia" w:cstheme="minorEastAsia" w:hint="eastAsia"/>
          <w:b/>
          <w:bCs/>
          <w:sz w:val="24"/>
          <w:szCs w:val="24"/>
        </w:rPr>
        <w:t>承担。若因食品质量引起食物中毒（经工商、卫生防疫部门鉴定），供应商应承担全部法律责任。</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注四：采购人将定期或不定期邀请专业机构对成交人提供的原材料进行抽检。如果抽检合格，采购人承担抽检费用；如果抽检不合格，成交人承担抽检费用，还需承担行政单位处罚和采购人每次 2000 元罚金的处罚。</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五、质量要求</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 、供应的食品必须到合法经营单位采购，并按国家有关规定查验有关食品经营单位的证照，特别是应确认经营者具有有效的《食品经营许可证》和《工商营业执照》。肉类等食品，必须到具有质量保证的供应商处采购。</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 、所有食品的采购都须做到索证无误，“三证”齐全，并把索证记录表和有关</w:t>
      </w:r>
      <w:r>
        <w:rPr>
          <w:rFonts w:asciiTheme="minorEastAsia" w:eastAsiaTheme="minorEastAsia" w:hAnsiTheme="minorEastAsia" w:cstheme="minorEastAsia" w:hint="eastAsia"/>
          <w:sz w:val="24"/>
          <w:szCs w:val="24"/>
        </w:rPr>
        <w:lastRenderedPageBreak/>
        <w:t>证明提供给采购人。</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3、供应商每次随货附上一式三份的送货清单，供采购方验货签字确认，作为送、收货凭证。数量以采购方的实际验货数量为准。</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4、运送车须具备合法手续及有效行驶证，并且为食品运送专用车辆，运送车辆要确保清洁卫生，符合国家的有关规定，</w:t>
      </w:r>
      <w:proofErr w:type="gramStart"/>
      <w:r>
        <w:rPr>
          <w:rFonts w:asciiTheme="minorEastAsia" w:eastAsiaTheme="minorEastAsia" w:hAnsiTheme="minorEastAsia" w:cstheme="minorEastAsia" w:hint="eastAsia"/>
          <w:sz w:val="24"/>
          <w:szCs w:val="24"/>
        </w:rPr>
        <w:t>确保食材在</w:t>
      </w:r>
      <w:proofErr w:type="gramEnd"/>
      <w:r>
        <w:rPr>
          <w:rFonts w:asciiTheme="minorEastAsia" w:eastAsiaTheme="minorEastAsia" w:hAnsiTheme="minorEastAsia" w:cstheme="minorEastAsia" w:hint="eastAsia"/>
          <w:sz w:val="24"/>
          <w:szCs w:val="24"/>
        </w:rPr>
        <w:t>配送过程中不受污染。</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5、如有食品药品监督管理部门或其他相关部门对食堂或食堂食品进行检查，成交人须全力配合，不得找任何借口推脱。</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6、成交人应对所配送食品的质量和安全问题</w:t>
      </w:r>
      <w:proofErr w:type="gramStart"/>
      <w:r>
        <w:rPr>
          <w:rFonts w:asciiTheme="minorEastAsia" w:eastAsiaTheme="minorEastAsia" w:hAnsiTheme="minorEastAsia" w:cstheme="minorEastAsia" w:hint="eastAsia"/>
          <w:sz w:val="24"/>
          <w:szCs w:val="24"/>
        </w:rPr>
        <w:t>作出</w:t>
      </w:r>
      <w:proofErr w:type="gramEnd"/>
      <w:r>
        <w:rPr>
          <w:rFonts w:asciiTheme="minorEastAsia" w:eastAsiaTheme="minorEastAsia" w:hAnsiTheme="minorEastAsia" w:cstheme="minorEastAsia" w:hint="eastAsia"/>
          <w:sz w:val="24"/>
          <w:szCs w:val="24"/>
        </w:rPr>
        <w:t>承诺，若因食品质量问题发生相关食品安全事件，将追究成交人相应责任。</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六、结算要求</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（1）结算价格：A 包以每月确定价格*(</w:t>
      </w:r>
      <w:r>
        <w:rPr>
          <w:rFonts w:asciiTheme="minorEastAsia" w:eastAsiaTheme="minorEastAsia" w:hAnsiTheme="minorEastAsia" w:cstheme="minorEastAsia" w:hint="eastAsia"/>
          <w:color w:val="FF0000"/>
          <w:sz w:val="24"/>
          <w:szCs w:val="24"/>
        </w:rPr>
        <w:t>1-中标让利系数)</w:t>
      </w:r>
      <w:r>
        <w:rPr>
          <w:rFonts w:asciiTheme="minorEastAsia" w:eastAsiaTheme="minorEastAsia" w:hAnsiTheme="minorEastAsia" w:cstheme="minorEastAsia" w:hint="eastAsia"/>
          <w:sz w:val="24"/>
          <w:szCs w:val="24"/>
        </w:rPr>
        <w:t>作为结算价格，每月确定价格见本章第二项第3条。B 包以供应商最终报价</w:t>
      </w:r>
      <w:r w:rsidR="00FB447E">
        <w:rPr>
          <w:rFonts w:asciiTheme="minorEastAsia" w:eastAsiaTheme="minorEastAsia" w:hAnsiTheme="minorEastAsia" w:cstheme="minorEastAsia" w:hint="eastAsia"/>
          <w:sz w:val="24"/>
          <w:szCs w:val="24"/>
        </w:rPr>
        <w:t>作为原材料结算价格</w:t>
      </w:r>
      <w:r>
        <w:rPr>
          <w:rFonts w:asciiTheme="minorEastAsia" w:eastAsiaTheme="minorEastAsia" w:hAnsiTheme="minorEastAsia" w:cstheme="minorEastAsia" w:hint="eastAsia"/>
          <w:sz w:val="24"/>
          <w:szCs w:val="24"/>
        </w:rPr>
        <w:t>。</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（2）采购单位每月月初与供应商核算上月的配送量。</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（3）供应商每月按照</w:t>
      </w:r>
      <w:r w:rsidR="00355470">
        <w:rPr>
          <w:rFonts w:asciiTheme="minorEastAsia" w:eastAsiaTheme="minorEastAsia" w:hAnsiTheme="minorEastAsia" w:cstheme="minorEastAsia" w:hint="eastAsia"/>
          <w:sz w:val="24"/>
          <w:szCs w:val="24"/>
        </w:rPr>
        <w:t>招标文件</w:t>
      </w:r>
      <w:r>
        <w:rPr>
          <w:rFonts w:asciiTheme="minorEastAsia" w:eastAsiaTheme="minorEastAsia" w:hAnsiTheme="minorEastAsia" w:cstheme="minorEastAsia" w:hint="eastAsia"/>
          <w:sz w:val="24"/>
          <w:szCs w:val="24"/>
        </w:rPr>
        <w:t>和采购单位的要求配送货物，采购单位每月与供应商进行结算。月结</w:t>
      </w:r>
      <w:proofErr w:type="gramStart"/>
      <w:r>
        <w:rPr>
          <w:rFonts w:asciiTheme="minorEastAsia" w:eastAsiaTheme="minorEastAsia" w:hAnsiTheme="minorEastAsia" w:cstheme="minorEastAsia" w:hint="eastAsia"/>
          <w:sz w:val="24"/>
          <w:szCs w:val="24"/>
        </w:rPr>
        <w:t>时供应</w:t>
      </w:r>
      <w:proofErr w:type="gramEnd"/>
      <w:r>
        <w:rPr>
          <w:rFonts w:asciiTheme="minorEastAsia" w:eastAsiaTheme="minorEastAsia" w:hAnsiTheme="minorEastAsia" w:cstheme="minorEastAsia" w:hint="eastAsia"/>
          <w:sz w:val="24"/>
          <w:szCs w:val="24"/>
        </w:rPr>
        <w:t>商须及时提供有效发票。</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（4）成交人每月25日对 </w:t>
      </w:r>
      <w:r w:rsidR="00FB447E">
        <w:rPr>
          <w:rFonts w:asciiTheme="minorEastAsia" w:eastAsiaTheme="minorEastAsia" w:hAnsiTheme="minorEastAsia" w:cstheme="minorEastAsia" w:hint="eastAsia"/>
          <w:sz w:val="24"/>
          <w:szCs w:val="24"/>
        </w:rPr>
        <w:t>A</w:t>
      </w:r>
      <w:r>
        <w:rPr>
          <w:rFonts w:asciiTheme="minorEastAsia" w:eastAsiaTheme="minorEastAsia" w:hAnsiTheme="minorEastAsia" w:cstheme="minorEastAsia" w:hint="eastAsia"/>
          <w:sz w:val="24"/>
          <w:szCs w:val="24"/>
        </w:rPr>
        <w:t>包物品采集 “扬州市发展和改革委员会价格监测”及周边农贸市场价格数据确定下月确定价格（确定价格的确认方法见本章第二项第3条）。采购人经核实确认签字后，下个月按新价格执行。合同签订以后，成交供应商的最终</w:t>
      </w:r>
      <w:r>
        <w:rPr>
          <w:rFonts w:asciiTheme="minorEastAsia" w:eastAsiaTheme="minorEastAsia" w:hAnsiTheme="minorEastAsia" w:cstheme="minorEastAsia" w:hint="eastAsia"/>
          <w:color w:val="0000FF"/>
          <w:sz w:val="24"/>
          <w:szCs w:val="24"/>
        </w:rPr>
        <w:t>整体让利</w:t>
      </w:r>
      <w:r>
        <w:rPr>
          <w:rFonts w:asciiTheme="minorEastAsia" w:eastAsiaTheme="minorEastAsia" w:hAnsiTheme="minorEastAsia" w:cstheme="minorEastAsia" w:hint="eastAsia"/>
          <w:sz w:val="24"/>
          <w:szCs w:val="24"/>
        </w:rPr>
        <w:t>不得随意调整，否则采购人有权终止合同。</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七、 双方职责</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（一）采购人责任：</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（1）合同有效期内，采购人不再从另外渠道进货，因进货渠道不规范而影响正常就餐的，一切后果由采购人承担。</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（2）采购人每天提供一份第二天的菜谱和用量等要求</w:t>
      </w:r>
      <w:proofErr w:type="gramStart"/>
      <w:r>
        <w:rPr>
          <w:rFonts w:asciiTheme="minorEastAsia" w:eastAsiaTheme="minorEastAsia" w:hAnsiTheme="minorEastAsia" w:cstheme="minorEastAsia" w:hint="eastAsia"/>
          <w:sz w:val="24"/>
          <w:szCs w:val="24"/>
        </w:rPr>
        <w:t>给成交</w:t>
      </w:r>
      <w:proofErr w:type="gramEnd"/>
      <w:r>
        <w:rPr>
          <w:rFonts w:asciiTheme="minorEastAsia" w:eastAsiaTheme="minorEastAsia" w:hAnsiTheme="minorEastAsia" w:cstheme="minorEastAsia" w:hint="eastAsia"/>
          <w:sz w:val="24"/>
          <w:szCs w:val="24"/>
        </w:rPr>
        <w:t>单位。</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（3）采购人配备食品安全管理员，填写验收环节相关表单，验收时须仔细核对采购清单，认真把好质量、数量、规格、退货、送货单核对签字等环节，严格执行验货、入出库和索证制度，向成交单位</w:t>
      </w:r>
      <w:proofErr w:type="gramStart"/>
      <w:r>
        <w:rPr>
          <w:rFonts w:asciiTheme="minorEastAsia" w:eastAsiaTheme="minorEastAsia" w:hAnsiTheme="minorEastAsia" w:cstheme="minorEastAsia" w:hint="eastAsia"/>
          <w:sz w:val="24"/>
          <w:szCs w:val="24"/>
        </w:rPr>
        <w:t>索取食材的</w:t>
      </w:r>
      <w:proofErr w:type="gramEnd"/>
      <w:r>
        <w:rPr>
          <w:rFonts w:asciiTheme="minorEastAsia" w:eastAsiaTheme="minorEastAsia" w:hAnsiTheme="minorEastAsia" w:cstheme="minorEastAsia" w:hint="eastAsia"/>
          <w:sz w:val="24"/>
          <w:szCs w:val="24"/>
        </w:rPr>
        <w:t>配送单，并做好索证登记工作；确认无误后，在成交单位的送货单上签收并留一份存档；采购人需</w:t>
      </w:r>
      <w:proofErr w:type="gramStart"/>
      <w:r>
        <w:rPr>
          <w:rFonts w:asciiTheme="minorEastAsia" w:eastAsiaTheme="minorEastAsia" w:hAnsiTheme="minorEastAsia" w:cstheme="minorEastAsia" w:hint="eastAsia"/>
          <w:sz w:val="24"/>
          <w:szCs w:val="24"/>
        </w:rPr>
        <w:t>对食材生菜</w:t>
      </w:r>
      <w:proofErr w:type="gramEnd"/>
      <w:r>
        <w:rPr>
          <w:rFonts w:asciiTheme="minorEastAsia" w:eastAsiaTheme="minorEastAsia" w:hAnsiTheme="minorEastAsia" w:cstheme="minorEastAsia" w:hint="eastAsia"/>
          <w:sz w:val="24"/>
          <w:szCs w:val="24"/>
        </w:rPr>
        <w:t>、熟菜分别留样；若发现成交单位违规，应按照合同相关条款处理，并记录备案。</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（4）采购人加强教育宣传工作：食堂工作人员要支持、配合成交单位工作，使食堂配送工作有序有效进行。对成交单位做到不索要，不为难，不马虎。</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（5）采购人如有需要，可约见成交单位，当面商定进一步完善工作的措施，并每月做好对成交单位配送工作的考核工作。</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（二）成交单位责任：</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（1）成交单位必须严格履行投标时的一切承诺。</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（2）成交单位承接采购人</w:t>
      </w:r>
      <w:proofErr w:type="gramStart"/>
      <w:r>
        <w:rPr>
          <w:rFonts w:asciiTheme="minorEastAsia" w:eastAsiaTheme="minorEastAsia" w:hAnsiTheme="minorEastAsia" w:cstheme="minorEastAsia" w:hint="eastAsia"/>
          <w:sz w:val="24"/>
          <w:szCs w:val="24"/>
        </w:rPr>
        <w:t>的食材及</w:t>
      </w:r>
      <w:proofErr w:type="gramEnd"/>
      <w:r>
        <w:rPr>
          <w:rFonts w:asciiTheme="minorEastAsia" w:eastAsiaTheme="minorEastAsia" w:hAnsiTheme="minorEastAsia" w:cstheme="minorEastAsia" w:hint="eastAsia"/>
          <w:sz w:val="24"/>
          <w:szCs w:val="24"/>
        </w:rPr>
        <w:t>日常用品配送工作，</w:t>
      </w:r>
      <w:r>
        <w:rPr>
          <w:rFonts w:asciiTheme="minorEastAsia" w:eastAsiaTheme="minorEastAsia" w:hAnsiTheme="minorEastAsia" w:cstheme="minorEastAsia" w:hint="eastAsia"/>
          <w:color w:val="FF0000"/>
          <w:sz w:val="24"/>
          <w:szCs w:val="24"/>
        </w:rPr>
        <w:t>必须按照厨师出具菜单中的菜品（如上海青、有机花菜等），</w:t>
      </w:r>
      <w:r>
        <w:rPr>
          <w:rFonts w:asciiTheme="minorEastAsia" w:eastAsiaTheme="minorEastAsia" w:hAnsiTheme="minorEastAsia" w:cstheme="minorEastAsia" w:hint="eastAsia"/>
          <w:sz w:val="24"/>
          <w:szCs w:val="24"/>
        </w:rPr>
        <w:t>按时保质保量按要求从事配送工作。</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（3）成交单位应服从政府相关职能部门的业务指导和监管。</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（4）成交单位根据</w:t>
      </w:r>
      <w:r w:rsidR="00355470">
        <w:rPr>
          <w:rFonts w:asciiTheme="minorEastAsia" w:eastAsiaTheme="minorEastAsia" w:hAnsiTheme="minorEastAsia" w:cstheme="minorEastAsia" w:hint="eastAsia"/>
          <w:sz w:val="24"/>
          <w:szCs w:val="24"/>
        </w:rPr>
        <w:t>招标文件</w:t>
      </w:r>
      <w:r>
        <w:rPr>
          <w:rFonts w:asciiTheme="minorEastAsia" w:eastAsiaTheme="minorEastAsia" w:hAnsiTheme="minorEastAsia" w:cstheme="minorEastAsia" w:hint="eastAsia"/>
          <w:sz w:val="24"/>
          <w:szCs w:val="24"/>
        </w:rPr>
        <w:t>及响应文件的有关承诺条款，联系配送工作的具体情况，严格执行《中华人民共和国食品安全法》的规定，建立并自觉履行食品卫生安全和食品质量的保障机制，确保安全。</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（5）成交单位必须根据协议约定送货，并及时将物品送到；提供分类别的打印版配送清单，</w:t>
      </w:r>
      <w:proofErr w:type="gramStart"/>
      <w:r>
        <w:rPr>
          <w:rFonts w:asciiTheme="minorEastAsia" w:eastAsiaTheme="minorEastAsia" w:hAnsiTheme="minorEastAsia" w:cstheme="minorEastAsia" w:hint="eastAsia"/>
          <w:sz w:val="24"/>
          <w:szCs w:val="24"/>
        </w:rPr>
        <w:t>做到证货同行</w:t>
      </w:r>
      <w:proofErr w:type="gramEnd"/>
      <w:r>
        <w:rPr>
          <w:rFonts w:asciiTheme="minorEastAsia" w:eastAsiaTheme="minorEastAsia" w:hAnsiTheme="minorEastAsia" w:cstheme="minorEastAsia" w:hint="eastAsia"/>
          <w:sz w:val="24"/>
          <w:szCs w:val="24"/>
        </w:rPr>
        <w:t>、</w:t>
      </w:r>
      <w:proofErr w:type="gramStart"/>
      <w:r>
        <w:rPr>
          <w:rFonts w:asciiTheme="minorEastAsia" w:eastAsiaTheme="minorEastAsia" w:hAnsiTheme="minorEastAsia" w:cstheme="minorEastAsia" w:hint="eastAsia"/>
          <w:sz w:val="24"/>
          <w:szCs w:val="24"/>
        </w:rPr>
        <w:t>证货相符</w:t>
      </w:r>
      <w:proofErr w:type="gramEnd"/>
      <w:r>
        <w:rPr>
          <w:rFonts w:asciiTheme="minorEastAsia" w:eastAsiaTheme="minorEastAsia" w:hAnsiTheme="minorEastAsia" w:cstheme="minorEastAsia" w:hint="eastAsia"/>
          <w:sz w:val="24"/>
          <w:szCs w:val="24"/>
        </w:rPr>
        <w:t>；采购人可随时对配送人持证情况进行抽</w:t>
      </w:r>
      <w:r>
        <w:rPr>
          <w:rFonts w:asciiTheme="minorEastAsia" w:eastAsiaTheme="minorEastAsia" w:hAnsiTheme="minorEastAsia" w:cstheme="minorEastAsia" w:hint="eastAsia"/>
          <w:sz w:val="24"/>
          <w:szCs w:val="24"/>
        </w:rPr>
        <w:lastRenderedPageBreak/>
        <w:t>检。</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（6）成交单位每次配送均需提供</w:t>
      </w:r>
      <w:proofErr w:type="gramStart"/>
      <w:r>
        <w:rPr>
          <w:rFonts w:asciiTheme="minorEastAsia" w:eastAsiaTheme="minorEastAsia" w:hAnsiTheme="minorEastAsia" w:cstheme="minorEastAsia" w:hint="eastAsia"/>
          <w:sz w:val="24"/>
          <w:szCs w:val="24"/>
        </w:rPr>
        <w:t>配送食材的</w:t>
      </w:r>
      <w:proofErr w:type="gramEnd"/>
      <w:r>
        <w:rPr>
          <w:rFonts w:asciiTheme="minorEastAsia" w:eastAsiaTheme="minorEastAsia" w:hAnsiTheme="minorEastAsia" w:cstheme="minorEastAsia" w:hint="eastAsia"/>
          <w:sz w:val="24"/>
          <w:szCs w:val="24"/>
        </w:rPr>
        <w:t>检测报告、</w:t>
      </w:r>
      <w:proofErr w:type="gramStart"/>
      <w:r>
        <w:rPr>
          <w:rFonts w:asciiTheme="minorEastAsia" w:eastAsiaTheme="minorEastAsia" w:hAnsiTheme="minorEastAsia" w:cstheme="minorEastAsia" w:hint="eastAsia"/>
          <w:sz w:val="24"/>
          <w:szCs w:val="24"/>
        </w:rPr>
        <w:t>食材检验</w:t>
      </w:r>
      <w:proofErr w:type="gramEnd"/>
      <w:r>
        <w:rPr>
          <w:rFonts w:asciiTheme="minorEastAsia" w:eastAsiaTheme="minorEastAsia" w:hAnsiTheme="minorEastAsia" w:cstheme="minorEastAsia" w:hint="eastAsia"/>
          <w:sz w:val="24"/>
          <w:szCs w:val="24"/>
        </w:rPr>
        <w:t>合格证等合格证明材料。如肉类制品必须是定点屠宰且经检疫合格，蔬菜应有农药残留检测证明等。</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成交单位向采购人提供物品的品牌、规格、价格必须符合采购人的物品目录。严禁擅自更换物品品牌、规格或者擅自提价。如成交单位需要更改物品的品牌、规格、等地、数量、质量、价格等，需先向采购人提出申请，经过采购人审批后方可进行配送，且价格参照本次最终成交的折扣率或单价执行。如成交单位另有所供物品不在配送目录范围内，应先与采购人商定该物品品牌、规格、等地、数量、质量、价格（批发价）、提供实样等事项后，经过采购人认可后再进行配送。</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（8）成交单位所供食材，必须符合《中华人民共和国食品安全法》标准，有下列情形之一，采购人可要求成交单位立即无条件退货或换货，如因成交单位未立即</w:t>
      </w:r>
      <w:proofErr w:type="gramStart"/>
      <w:r>
        <w:rPr>
          <w:rFonts w:asciiTheme="minorEastAsia" w:eastAsiaTheme="minorEastAsia" w:hAnsiTheme="minorEastAsia" w:cstheme="minorEastAsia" w:hint="eastAsia"/>
          <w:sz w:val="24"/>
          <w:szCs w:val="24"/>
        </w:rPr>
        <w:t>退换食材而</w:t>
      </w:r>
      <w:proofErr w:type="gramEnd"/>
      <w:r>
        <w:rPr>
          <w:rFonts w:asciiTheme="minorEastAsia" w:eastAsiaTheme="minorEastAsia" w:hAnsiTheme="minorEastAsia" w:cstheme="minorEastAsia" w:hint="eastAsia"/>
          <w:sz w:val="24"/>
          <w:szCs w:val="24"/>
        </w:rPr>
        <w:t>造成不良后果的，采购人</w:t>
      </w:r>
      <w:proofErr w:type="gramStart"/>
      <w:r>
        <w:rPr>
          <w:rFonts w:asciiTheme="minorEastAsia" w:eastAsiaTheme="minorEastAsia" w:hAnsiTheme="minorEastAsia" w:cstheme="minorEastAsia" w:hint="eastAsia"/>
          <w:sz w:val="24"/>
          <w:szCs w:val="24"/>
        </w:rPr>
        <w:t>视严重</w:t>
      </w:r>
      <w:proofErr w:type="gramEnd"/>
      <w:r>
        <w:rPr>
          <w:rFonts w:asciiTheme="minorEastAsia" w:eastAsiaTheme="minorEastAsia" w:hAnsiTheme="minorEastAsia" w:cstheme="minorEastAsia" w:hint="eastAsia"/>
          <w:sz w:val="24"/>
          <w:szCs w:val="24"/>
        </w:rPr>
        <w:t>程度进行相应罚款。</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①无品名、产地、厂名、生产日期、保质期及中文标识及原料说明的定型包装食品；</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②超过保质期限或不符合食品标签规定的定型包装食品；</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③腐败变质、油脂酸败、霉变、生虫、污秽不洁、混有异物或者其它感官性状异常，含有毒、有害物质或者被有毒、有害物质污染，可能对人体健康有害的食品；</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④病死、死因不明或从疫区采购的水产品、畜、禽及其制品，非碘盐或非食品原料和滥用食品添加剂，农药残留超标蔬菜等；</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⑤其它不符合食品卫生标准和要求的食品。</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⑥成交单位在接到采购人菜品退货或换货通知后，没有在 0.5 小时响应，1 小时内到达现场的。</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⑦配送物质退货每月超过 2 次的。</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（9）若成交单位签订合同后不进行配送或中途退出配送或有其他不按</w:t>
      </w:r>
      <w:r w:rsidR="00355470">
        <w:rPr>
          <w:rFonts w:asciiTheme="minorEastAsia" w:eastAsiaTheme="minorEastAsia" w:hAnsiTheme="minorEastAsia" w:cstheme="minorEastAsia" w:hint="eastAsia"/>
          <w:sz w:val="24"/>
          <w:szCs w:val="24"/>
        </w:rPr>
        <w:t>招标文件</w:t>
      </w:r>
      <w:r>
        <w:rPr>
          <w:rFonts w:asciiTheme="minorEastAsia" w:eastAsiaTheme="minorEastAsia" w:hAnsiTheme="minorEastAsia" w:cstheme="minorEastAsia" w:hint="eastAsia"/>
          <w:sz w:val="24"/>
          <w:szCs w:val="24"/>
        </w:rPr>
        <w:t>履约情形，采购人将没收其履约保证金作为处罚。</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八、考核要求</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本项目的供应商必须按照本磋商文件所规定的工作内容、服务要求标准完成工作。</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1、采购人按月对供应商进行考核，总分 10 分。</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（1）当月考核扣满 3 分，书面警告一次，并扣除当月</w:t>
      </w:r>
      <w:proofErr w:type="gramStart"/>
      <w:r>
        <w:rPr>
          <w:rFonts w:asciiTheme="minorEastAsia" w:eastAsiaTheme="minorEastAsia" w:hAnsiTheme="minorEastAsia" w:cstheme="minorEastAsia" w:hint="eastAsia"/>
          <w:sz w:val="24"/>
          <w:szCs w:val="24"/>
        </w:rPr>
        <w:t>应付食材总价</w:t>
      </w:r>
      <w:proofErr w:type="gramEnd"/>
      <w:r>
        <w:rPr>
          <w:rFonts w:asciiTheme="minorEastAsia" w:eastAsiaTheme="minorEastAsia" w:hAnsiTheme="minorEastAsia" w:cstheme="minorEastAsia" w:hint="eastAsia"/>
          <w:sz w:val="24"/>
          <w:szCs w:val="24"/>
        </w:rPr>
        <w:t>的 10%；</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（2）连续 2 </w:t>
      </w:r>
      <w:proofErr w:type="gramStart"/>
      <w:r>
        <w:rPr>
          <w:rFonts w:asciiTheme="minorEastAsia" w:eastAsiaTheme="minorEastAsia" w:hAnsiTheme="minorEastAsia" w:cstheme="minorEastAsia" w:hint="eastAsia"/>
          <w:sz w:val="24"/>
          <w:szCs w:val="24"/>
        </w:rPr>
        <w:t>个</w:t>
      </w:r>
      <w:proofErr w:type="gramEnd"/>
      <w:r>
        <w:rPr>
          <w:rFonts w:asciiTheme="minorEastAsia" w:eastAsiaTheme="minorEastAsia" w:hAnsiTheme="minorEastAsia" w:cstheme="minorEastAsia" w:hint="eastAsia"/>
          <w:sz w:val="24"/>
          <w:szCs w:val="24"/>
        </w:rPr>
        <w:t>月考核扣满 3 分，或当年累计扣分达到 6 分，甲方有权终止合同。</w:t>
      </w:r>
    </w:p>
    <w:p w:rsidR="00B3208E" w:rsidRDefault="00693E8F">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2、考核标准</w:t>
      </w:r>
    </w:p>
    <w:tbl>
      <w:tblPr>
        <w:tblStyle w:val="a9"/>
        <w:tblW w:w="0" w:type="auto"/>
        <w:tblLayout w:type="fixed"/>
        <w:tblLook w:val="04A0" w:firstRow="1" w:lastRow="0" w:firstColumn="1" w:lastColumn="0" w:noHBand="0" w:noVBand="1"/>
      </w:tblPr>
      <w:tblGrid>
        <w:gridCol w:w="1209"/>
        <w:gridCol w:w="2895"/>
        <w:gridCol w:w="2700"/>
        <w:gridCol w:w="1080"/>
        <w:gridCol w:w="638"/>
      </w:tblGrid>
      <w:tr w:rsidR="00B3208E">
        <w:tc>
          <w:tcPr>
            <w:tcW w:w="1209" w:type="dxa"/>
            <w:vAlign w:val="center"/>
          </w:tcPr>
          <w:p w:rsidR="00B3208E" w:rsidRDefault="00693E8F">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考核内容</w:t>
            </w:r>
          </w:p>
        </w:tc>
        <w:tc>
          <w:tcPr>
            <w:tcW w:w="2895" w:type="dxa"/>
            <w:vAlign w:val="center"/>
          </w:tcPr>
          <w:p w:rsidR="00B3208E" w:rsidRDefault="00693E8F">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考核细则</w:t>
            </w:r>
          </w:p>
        </w:tc>
        <w:tc>
          <w:tcPr>
            <w:tcW w:w="2700" w:type="dxa"/>
            <w:vAlign w:val="center"/>
          </w:tcPr>
          <w:p w:rsidR="00B3208E" w:rsidRDefault="00693E8F">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扣分标准</w:t>
            </w:r>
          </w:p>
        </w:tc>
        <w:tc>
          <w:tcPr>
            <w:tcW w:w="1080" w:type="dxa"/>
            <w:vAlign w:val="center"/>
          </w:tcPr>
          <w:p w:rsidR="00B3208E" w:rsidRDefault="00693E8F">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考核情况</w:t>
            </w:r>
          </w:p>
        </w:tc>
        <w:tc>
          <w:tcPr>
            <w:tcW w:w="638" w:type="dxa"/>
            <w:vAlign w:val="center"/>
          </w:tcPr>
          <w:p w:rsidR="00B3208E" w:rsidRDefault="00693E8F">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得分</w:t>
            </w:r>
          </w:p>
        </w:tc>
      </w:tr>
      <w:tr w:rsidR="00B3208E">
        <w:tc>
          <w:tcPr>
            <w:tcW w:w="1209" w:type="dxa"/>
            <w:vMerge w:val="restart"/>
            <w:vAlign w:val="center"/>
          </w:tcPr>
          <w:p w:rsidR="00B3208E" w:rsidRDefault="00693E8F">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质量保障</w:t>
            </w:r>
          </w:p>
        </w:tc>
        <w:tc>
          <w:tcPr>
            <w:tcW w:w="2895" w:type="dxa"/>
            <w:vAlign w:val="center"/>
          </w:tcPr>
          <w:p w:rsidR="00B3208E" w:rsidRDefault="00693E8F">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sz w:val="24"/>
                <w:szCs w:val="24"/>
              </w:rPr>
              <w:t>包装产品有 SC 标志</w:t>
            </w:r>
          </w:p>
        </w:tc>
        <w:tc>
          <w:tcPr>
            <w:tcW w:w="2700" w:type="dxa"/>
            <w:vMerge w:val="restart"/>
            <w:vAlign w:val="center"/>
          </w:tcPr>
          <w:p w:rsidR="00B3208E" w:rsidRDefault="00693E8F">
            <w:pPr>
              <w:jc w:val="lef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color w:val="000000"/>
                <w:sz w:val="24"/>
                <w:szCs w:val="24"/>
              </w:rPr>
              <w:t>一次发现没有扣 1 分。</w:t>
            </w:r>
          </w:p>
        </w:tc>
        <w:tc>
          <w:tcPr>
            <w:tcW w:w="1080" w:type="dxa"/>
            <w:vMerge w:val="restart"/>
            <w:vAlign w:val="center"/>
          </w:tcPr>
          <w:p w:rsidR="00B3208E" w:rsidRDefault="00B3208E">
            <w:pPr>
              <w:jc w:val="center"/>
              <w:rPr>
                <w:rFonts w:asciiTheme="minorEastAsia" w:eastAsiaTheme="minorEastAsia" w:hAnsiTheme="minorEastAsia" w:cstheme="minorEastAsia"/>
                <w:sz w:val="24"/>
                <w:szCs w:val="24"/>
              </w:rPr>
            </w:pPr>
          </w:p>
        </w:tc>
        <w:tc>
          <w:tcPr>
            <w:tcW w:w="638" w:type="dxa"/>
            <w:vMerge w:val="restart"/>
            <w:vAlign w:val="center"/>
          </w:tcPr>
          <w:p w:rsidR="00B3208E" w:rsidRDefault="00B3208E">
            <w:pPr>
              <w:jc w:val="center"/>
              <w:rPr>
                <w:rFonts w:asciiTheme="minorEastAsia" w:eastAsiaTheme="minorEastAsia" w:hAnsiTheme="minorEastAsia" w:cstheme="minorEastAsia"/>
                <w:sz w:val="24"/>
                <w:szCs w:val="24"/>
              </w:rPr>
            </w:pPr>
          </w:p>
        </w:tc>
      </w:tr>
      <w:tr w:rsidR="00B3208E">
        <w:tc>
          <w:tcPr>
            <w:tcW w:w="1209" w:type="dxa"/>
            <w:vMerge/>
            <w:vAlign w:val="center"/>
          </w:tcPr>
          <w:p w:rsidR="00B3208E" w:rsidRDefault="00B3208E">
            <w:pPr>
              <w:jc w:val="center"/>
              <w:rPr>
                <w:rFonts w:asciiTheme="minorEastAsia" w:eastAsiaTheme="minorEastAsia" w:hAnsiTheme="minorEastAsia" w:cstheme="minorEastAsia"/>
                <w:sz w:val="24"/>
                <w:szCs w:val="24"/>
              </w:rPr>
            </w:pPr>
          </w:p>
        </w:tc>
        <w:tc>
          <w:tcPr>
            <w:tcW w:w="2895" w:type="dxa"/>
            <w:vAlign w:val="center"/>
          </w:tcPr>
          <w:p w:rsidR="00B3208E" w:rsidRDefault="00693E8F">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sz w:val="24"/>
                <w:szCs w:val="24"/>
              </w:rPr>
              <w:t>散装产品有质量合格证明</w:t>
            </w:r>
          </w:p>
        </w:tc>
        <w:tc>
          <w:tcPr>
            <w:tcW w:w="2700" w:type="dxa"/>
            <w:vMerge/>
            <w:vAlign w:val="center"/>
          </w:tcPr>
          <w:p w:rsidR="00B3208E" w:rsidRDefault="00B3208E">
            <w:pPr>
              <w:jc w:val="left"/>
              <w:rPr>
                <w:rFonts w:asciiTheme="minorEastAsia" w:eastAsiaTheme="minorEastAsia" w:hAnsiTheme="minorEastAsia" w:cstheme="minorEastAsia"/>
                <w:sz w:val="24"/>
                <w:szCs w:val="24"/>
              </w:rPr>
            </w:pPr>
          </w:p>
        </w:tc>
        <w:tc>
          <w:tcPr>
            <w:tcW w:w="1080" w:type="dxa"/>
            <w:vMerge/>
            <w:vAlign w:val="center"/>
          </w:tcPr>
          <w:p w:rsidR="00B3208E" w:rsidRDefault="00B3208E">
            <w:pPr>
              <w:jc w:val="center"/>
              <w:rPr>
                <w:rFonts w:asciiTheme="minorEastAsia" w:eastAsiaTheme="minorEastAsia" w:hAnsiTheme="minorEastAsia" w:cstheme="minorEastAsia"/>
                <w:sz w:val="24"/>
                <w:szCs w:val="24"/>
              </w:rPr>
            </w:pPr>
          </w:p>
        </w:tc>
        <w:tc>
          <w:tcPr>
            <w:tcW w:w="638" w:type="dxa"/>
            <w:vMerge/>
            <w:vAlign w:val="center"/>
          </w:tcPr>
          <w:p w:rsidR="00B3208E" w:rsidRDefault="00B3208E">
            <w:pPr>
              <w:jc w:val="center"/>
              <w:rPr>
                <w:rFonts w:asciiTheme="minorEastAsia" w:eastAsiaTheme="minorEastAsia" w:hAnsiTheme="minorEastAsia" w:cstheme="minorEastAsia"/>
                <w:sz w:val="24"/>
                <w:szCs w:val="24"/>
              </w:rPr>
            </w:pPr>
          </w:p>
        </w:tc>
      </w:tr>
      <w:tr w:rsidR="00B3208E">
        <w:tc>
          <w:tcPr>
            <w:tcW w:w="1209" w:type="dxa"/>
            <w:vMerge w:val="restart"/>
            <w:vAlign w:val="center"/>
          </w:tcPr>
          <w:p w:rsidR="00B3208E" w:rsidRDefault="00693E8F">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服务管理</w:t>
            </w:r>
          </w:p>
        </w:tc>
        <w:tc>
          <w:tcPr>
            <w:tcW w:w="2895" w:type="dxa"/>
            <w:vAlign w:val="center"/>
          </w:tcPr>
          <w:p w:rsidR="00B3208E" w:rsidRDefault="00693E8F">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送货及时性</w:t>
            </w:r>
          </w:p>
        </w:tc>
        <w:tc>
          <w:tcPr>
            <w:tcW w:w="2700" w:type="dxa"/>
            <w:vAlign w:val="center"/>
          </w:tcPr>
          <w:p w:rsidR="00B3208E" w:rsidRDefault="00693E8F">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sz w:val="24"/>
                <w:szCs w:val="24"/>
              </w:rPr>
              <w:t>应早于约定时间或在约定时间送到，迟到一次扣 1 分。</w:t>
            </w:r>
          </w:p>
        </w:tc>
        <w:tc>
          <w:tcPr>
            <w:tcW w:w="1080" w:type="dxa"/>
            <w:vAlign w:val="center"/>
          </w:tcPr>
          <w:p w:rsidR="00B3208E" w:rsidRDefault="00B3208E">
            <w:pPr>
              <w:jc w:val="center"/>
              <w:rPr>
                <w:rFonts w:asciiTheme="minorEastAsia" w:eastAsiaTheme="minorEastAsia" w:hAnsiTheme="minorEastAsia" w:cstheme="minorEastAsia"/>
                <w:sz w:val="24"/>
                <w:szCs w:val="24"/>
              </w:rPr>
            </w:pPr>
          </w:p>
        </w:tc>
        <w:tc>
          <w:tcPr>
            <w:tcW w:w="638" w:type="dxa"/>
            <w:vAlign w:val="center"/>
          </w:tcPr>
          <w:p w:rsidR="00B3208E" w:rsidRDefault="00B3208E">
            <w:pPr>
              <w:jc w:val="center"/>
              <w:rPr>
                <w:rFonts w:asciiTheme="minorEastAsia" w:eastAsiaTheme="minorEastAsia" w:hAnsiTheme="minorEastAsia" w:cstheme="minorEastAsia"/>
                <w:sz w:val="24"/>
                <w:szCs w:val="24"/>
              </w:rPr>
            </w:pPr>
          </w:p>
        </w:tc>
      </w:tr>
      <w:tr w:rsidR="00B3208E">
        <w:tc>
          <w:tcPr>
            <w:tcW w:w="1209" w:type="dxa"/>
            <w:vMerge/>
            <w:vAlign w:val="center"/>
          </w:tcPr>
          <w:p w:rsidR="00B3208E" w:rsidRDefault="00B3208E">
            <w:pPr>
              <w:jc w:val="center"/>
              <w:rPr>
                <w:rFonts w:asciiTheme="minorEastAsia" w:eastAsiaTheme="minorEastAsia" w:hAnsiTheme="minorEastAsia" w:cstheme="minorEastAsia"/>
                <w:sz w:val="24"/>
                <w:szCs w:val="24"/>
              </w:rPr>
            </w:pPr>
          </w:p>
        </w:tc>
        <w:tc>
          <w:tcPr>
            <w:tcW w:w="2895" w:type="dxa"/>
            <w:vAlign w:val="center"/>
          </w:tcPr>
          <w:p w:rsidR="00B3208E" w:rsidRDefault="00693E8F">
            <w:pPr>
              <w:jc w:val="left"/>
              <w:rPr>
                <w:rFonts w:asciiTheme="minorEastAsia" w:eastAsiaTheme="minorEastAsia" w:hAnsiTheme="minorEastAsia" w:cstheme="minorEastAsia"/>
                <w:sz w:val="24"/>
                <w:szCs w:val="24"/>
              </w:rPr>
            </w:pPr>
            <w:proofErr w:type="gramStart"/>
            <w:r>
              <w:rPr>
                <w:rFonts w:asciiTheme="minorEastAsia" w:eastAsiaTheme="minorEastAsia" w:hAnsiTheme="minorEastAsia" w:cstheme="minorEastAsia" w:hint="eastAsia"/>
                <w:sz w:val="24"/>
                <w:szCs w:val="24"/>
              </w:rPr>
              <w:t>食材新鲜</w:t>
            </w:r>
            <w:proofErr w:type="gramEnd"/>
            <w:r>
              <w:rPr>
                <w:rFonts w:asciiTheme="minorEastAsia" w:eastAsiaTheme="minorEastAsia" w:hAnsiTheme="minorEastAsia" w:cstheme="minorEastAsia" w:hint="eastAsia"/>
                <w:sz w:val="24"/>
                <w:szCs w:val="24"/>
              </w:rPr>
              <w:t>度</w:t>
            </w:r>
          </w:p>
        </w:tc>
        <w:tc>
          <w:tcPr>
            <w:tcW w:w="2700" w:type="dxa"/>
            <w:vAlign w:val="center"/>
          </w:tcPr>
          <w:p w:rsidR="00B3208E" w:rsidRDefault="00693E8F">
            <w:pPr>
              <w:jc w:val="left"/>
              <w:rPr>
                <w:rFonts w:asciiTheme="minorEastAsia" w:eastAsiaTheme="minorEastAsia" w:hAnsiTheme="minorEastAsia" w:cstheme="minorEastAsia"/>
                <w:sz w:val="24"/>
                <w:szCs w:val="24"/>
              </w:rPr>
            </w:pPr>
            <w:proofErr w:type="gramStart"/>
            <w:r>
              <w:rPr>
                <w:rFonts w:asciiTheme="minorEastAsia" w:eastAsiaTheme="minorEastAsia" w:hAnsiTheme="minorEastAsia" w:cstheme="minorEastAsia" w:hint="eastAsia"/>
                <w:sz w:val="24"/>
                <w:szCs w:val="24"/>
              </w:rPr>
              <w:t>食材应</w:t>
            </w:r>
            <w:proofErr w:type="gramEnd"/>
            <w:r>
              <w:rPr>
                <w:rFonts w:asciiTheme="minorEastAsia" w:eastAsiaTheme="minorEastAsia" w:hAnsiTheme="minorEastAsia" w:cstheme="minorEastAsia" w:hint="eastAsia"/>
                <w:sz w:val="24"/>
                <w:szCs w:val="24"/>
              </w:rPr>
              <w:t>保证新鲜，经验货</w:t>
            </w:r>
            <w:proofErr w:type="gramStart"/>
            <w:r>
              <w:rPr>
                <w:rFonts w:asciiTheme="minorEastAsia" w:eastAsiaTheme="minorEastAsia" w:hAnsiTheme="minorEastAsia" w:cstheme="minorEastAsia" w:hint="eastAsia"/>
                <w:sz w:val="24"/>
                <w:szCs w:val="24"/>
              </w:rPr>
              <w:t>发现食材有</w:t>
            </w:r>
            <w:proofErr w:type="gramEnd"/>
            <w:r>
              <w:rPr>
                <w:rFonts w:asciiTheme="minorEastAsia" w:eastAsiaTheme="minorEastAsia" w:hAnsiTheme="minorEastAsia" w:cstheme="minorEastAsia" w:hint="eastAsia"/>
                <w:sz w:val="24"/>
                <w:szCs w:val="24"/>
              </w:rPr>
              <w:t xml:space="preserve">腐坏、变质情况的，发现一次扣 </w:t>
            </w:r>
            <w:r>
              <w:rPr>
                <w:rFonts w:asciiTheme="minorEastAsia" w:eastAsiaTheme="minorEastAsia" w:hAnsiTheme="minorEastAsia" w:cstheme="minorEastAsia" w:hint="eastAsia"/>
                <w:sz w:val="24"/>
                <w:szCs w:val="24"/>
              </w:rPr>
              <w:lastRenderedPageBreak/>
              <w:t>1 分。</w:t>
            </w:r>
          </w:p>
        </w:tc>
        <w:tc>
          <w:tcPr>
            <w:tcW w:w="1080" w:type="dxa"/>
            <w:vAlign w:val="center"/>
          </w:tcPr>
          <w:p w:rsidR="00B3208E" w:rsidRDefault="00B3208E">
            <w:pPr>
              <w:jc w:val="center"/>
              <w:rPr>
                <w:rFonts w:asciiTheme="minorEastAsia" w:eastAsiaTheme="minorEastAsia" w:hAnsiTheme="minorEastAsia" w:cstheme="minorEastAsia"/>
                <w:sz w:val="24"/>
                <w:szCs w:val="24"/>
              </w:rPr>
            </w:pPr>
          </w:p>
        </w:tc>
        <w:tc>
          <w:tcPr>
            <w:tcW w:w="638" w:type="dxa"/>
            <w:vAlign w:val="center"/>
          </w:tcPr>
          <w:p w:rsidR="00B3208E" w:rsidRDefault="00B3208E">
            <w:pPr>
              <w:jc w:val="center"/>
              <w:rPr>
                <w:rFonts w:asciiTheme="minorEastAsia" w:eastAsiaTheme="minorEastAsia" w:hAnsiTheme="minorEastAsia" w:cstheme="minorEastAsia"/>
                <w:sz w:val="24"/>
                <w:szCs w:val="24"/>
              </w:rPr>
            </w:pPr>
          </w:p>
        </w:tc>
      </w:tr>
      <w:tr w:rsidR="00B3208E">
        <w:tc>
          <w:tcPr>
            <w:tcW w:w="1209" w:type="dxa"/>
            <w:vMerge/>
            <w:vAlign w:val="center"/>
          </w:tcPr>
          <w:p w:rsidR="00B3208E" w:rsidRDefault="00B3208E">
            <w:pPr>
              <w:jc w:val="center"/>
              <w:rPr>
                <w:rFonts w:asciiTheme="minorEastAsia" w:eastAsiaTheme="minorEastAsia" w:hAnsiTheme="minorEastAsia" w:cstheme="minorEastAsia"/>
                <w:sz w:val="24"/>
                <w:szCs w:val="24"/>
              </w:rPr>
            </w:pPr>
          </w:p>
        </w:tc>
        <w:tc>
          <w:tcPr>
            <w:tcW w:w="2895" w:type="dxa"/>
            <w:vAlign w:val="center"/>
          </w:tcPr>
          <w:p w:rsidR="00B3208E" w:rsidRDefault="00693E8F">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服务态度</w:t>
            </w:r>
          </w:p>
        </w:tc>
        <w:tc>
          <w:tcPr>
            <w:tcW w:w="2700" w:type="dxa"/>
            <w:vAlign w:val="center"/>
          </w:tcPr>
          <w:p w:rsidR="00B3208E" w:rsidRDefault="00693E8F">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供应</w:t>
            </w:r>
            <w:proofErr w:type="gramStart"/>
            <w:r>
              <w:rPr>
                <w:rFonts w:asciiTheme="minorEastAsia" w:eastAsiaTheme="minorEastAsia" w:hAnsiTheme="minorEastAsia" w:cstheme="minorEastAsia" w:hint="eastAsia"/>
                <w:sz w:val="24"/>
                <w:szCs w:val="24"/>
              </w:rPr>
              <w:t>商服务</w:t>
            </w:r>
            <w:proofErr w:type="gramEnd"/>
            <w:r>
              <w:rPr>
                <w:rFonts w:asciiTheme="minorEastAsia" w:eastAsiaTheme="minorEastAsia" w:hAnsiTheme="minorEastAsia" w:cstheme="minorEastAsia" w:hint="eastAsia"/>
                <w:sz w:val="24"/>
                <w:szCs w:val="24"/>
              </w:rPr>
              <w:t>态度应良好、诚恳，与采购人保持积极沟通。如发现供应</w:t>
            </w:r>
            <w:proofErr w:type="gramStart"/>
            <w:r>
              <w:rPr>
                <w:rFonts w:asciiTheme="minorEastAsia" w:eastAsiaTheme="minorEastAsia" w:hAnsiTheme="minorEastAsia" w:cstheme="minorEastAsia" w:hint="eastAsia"/>
                <w:sz w:val="24"/>
                <w:szCs w:val="24"/>
              </w:rPr>
              <w:t>商态度</w:t>
            </w:r>
            <w:proofErr w:type="gramEnd"/>
            <w:r>
              <w:rPr>
                <w:rFonts w:asciiTheme="minorEastAsia" w:eastAsiaTheme="minorEastAsia" w:hAnsiTheme="minorEastAsia" w:cstheme="minorEastAsia" w:hint="eastAsia"/>
                <w:sz w:val="24"/>
                <w:szCs w:val="24"/>
              </w:rPr>
              <w:t>恶劣、有欺诈刁难等行为的，一次发现扣 1 分。</w:t>
            </w:r>
          </w:p>
        </w:tc>
        <w:tc>
          <w:tcPr>
            <w:tcW w:w="1080" w:type="dxa"/>
            <w:vAlign w:val="center"/>
          </w:tcPr>
          <w:p w:rsidR="00B3208E" w:rsidRDefault="00B3208E">
            <w:pPr>
              <w:jc w:val="center"/>
              <w:rPr>
                <w:rFonts w:asciiTheme="minorEastAsia" w:eastAsiaTheme="minorEastAsia" w:hAnsiTheme="minorEastAsia" w:cstheme="minorEastAsia"/>
                <w:sz w:val="24"/>
                <w:szCs w:val="24"/>
              </w:rPr>
            </w:pPr>
          </w:p>
        </w:tc>
        <w:tc>
          <w:tcPr>
            <w:tcW w:w="638" w:type="dxa"/>
            <w:vAlign w:val="center"/>
          </w:tcPr>
          <w:p w:rsidR="00B3208E" w:rsidRDefault="00B3208E">
            <w:pPr>
              <w:jc w:val="center"/>
              <w:rPr>
                <w:rFonts w:asciiTheme="minorEastAsia" w:eastAsiaTheme="minorEastAsia" w:hAnsiTheme="minorEastAsia" w:cstheme="minorEastAsia"/>
                <w:sz w:val="24"/>
                <w:szCs w:val="24"/>
              </w:rPr>
            </w:pPr>
          </w:p>
        </w:tc>
      </w:tr>
      <w:tr w:rsidR="00B3208E">
        <w:tc>
          <w:tcPr>
            <w:tcW w:w="1209" w:type="dxa"/>
            <w:vMerge w:val="restart"/>
            <w:vAlign w:val="center"/>
          </w:tcPr>
          <w:p w:rsidR="00B3208E" w:rsidRDefault="00693E8F">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价格管理</w:t>
            </w:r>
          </w:p>
        </w:tc>
        <w:tc>
          <w:tcPr>
            <w:tcW w:w="2895" w:type="dxa"/>
            <w:vAlign w:val="center"/>
          </w:tcPr>
          <w:p w:rsidR="00B3208E" w:rsidRDefault="00FB447E">
            <w:pPr>
              <w:ind w:firstLineChars="200" w:firstLine="480"/>
              <w:rPr>
                <w:rFonts w:asciiTheme="minorEastAsia" w:eastAsiaTheme="minorEastAsia" w:hAnsiTheme="minorEastAsia" w:cstheme="minorEastAsia"/>
                <w:color w:val="FF0000"/>
                <w:sz w:val="24"/>
                <w:szCs w:val="24"/>
              </w:rPr>
            </w:pPr>
            <w:r>
              <w:rPr>
                <w:rFonts w:asciiTheme="minorEastAsia" w:eastAsiaTheme="minorEastAsia" w:hAnsiTheme="minorEastAsia" w:cstheme="minorEastAsia" w:hint="eastAsia"/>
                <w:sz w:val="24"/>
                <w:szCs w:val="24"/>
              </w:rPr>
              <w:t>A</w:t>
            </w:r>
            <w:r w:rsidR="00693E8F">
              <w:rPr>
                <w:rFonts w:asciiTheme="minorEastAsia" w:eastAsiaTheme="minorEastAsia" w:hAnsiTheme="minorEastAsia" w:cstheme="minorEastAsia" w:hint="eastAsia"/>
                <w:sz w:val="24"/>
                <w:szCs w:val="24"/>
              </w:rPr>
              <w:t>包报价方式：确定价格：</w:t>
            </w:r>
            <w:r w:rsidR="00693E8F">
              <w:rPr>
                <w:rFonts w:asciiTheme="minorEastAsia" w:eastAsiaTheme="minorEastAsia" w:hAnsiTheme="minorEastAsia" w:cstheme="minorEastAsia" w:hint="eastAsia"/>
                <w:color w:val="FF0000"/>
                <w:sz w:val="24"/>
                <w:szCs w:val="24"/>
              </w:rPr>
              <w:t>以扬州市发展和改革委员会网站中价格监测（网址：</w:t>
            </w:r>
            <w:hyperlink r:id="rId12" w:history="1">
              <w:r w:rsidR="00693E8F">
                <w:rPr>
                  <w:rFonts w:asciiTheme="minorEastAsia" w:eastAsiaTheme="minorEastAsia" w:hAnsiTheme="minorEastAsia" w:cstheme="minorEastAsia" w:hint="eastAsia"/>
                  <w:color w:val="FF0000"/>
                  <w:sz w:val="24"/>
                  <w:szCs w:val="24"/>
                </w:rPr>
                <w:t>http://fgw.yangzhou.gov.cn/fzggw/zcfg/nav_list.shtml）上每月15日至20日的“扬州市区农贸市场主副食品均价”的价格平均值；</w:t>
              </w:r>
            </w:hyperlink>
          </w:p>
          <w:p w:rsidR="00B3208E" w:rsidRDefault="00693E8F">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（2）“扬州市发展和改革委员会网站”中不包含的品类以周边农贸市场价格为标准；</w:t>
            </w:r>
          </w:p>
          <w:p w:rsidR="00B3208E" w:rsidRDefault="00693E8F">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确定价格*(1-中标让利系数)</w:t>
            </w:r>
          </w:p>
        </w:tc>
        <w:tc>
          <w:tcPr>
            <w:tcW w:w="2700" w:type="dxa"/>
            <w:vAlign w:val="center"/>
          </w:tcPr>
          <w:p w:rsidR="00B3208E" w:rsidRDefault="00693E8F">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未按照规定价格标准提供货物，发现一次扣0.5分。</w:t>
            </w:r>
          </w:p>
        </w:tc>
        <w:tc>
          <w:tcPr>
            <w:tcW w:w="1080" w:type="dxa"/>
            <w:vMerge w:val="restart"/>
            <w:vAlign w:val="center"/>
          </w:tcPr>
          <w:p w:rsidR="00B3208E" w:rsidRDefault="00B3208E">
            <w:pPr>
              <w:jc w:val="center"/>
              <w:rPr>
                <w:rFonts w:asciiTheme="minorEastAsia" w:eastAsiaTheme="minorEastAsia" w:hAnsiTheme="minorEastAsia" w:cstheme="minorEastAsia"/>
                <w:sz w:val="24"/>
                <w:szCs w:val="24"/>
              </w:rPr>
            </w:pPr>
          </w:p>
        </w:tc>
        <w:tc>
          <w:tcPr>
            <w:tcW w:w="638" w:type="dxa"/>
            <w:vMerge w:val="restart"/>
            <w:vAlign w:val="center"/>
          </w:tcPr>
          <w:p w:rsidR="00B3208E" w:rsidRDefault="00B3208E">
            <w:pPr>
              <w:jc w:val="center"/>
              <w:rPr>
                <w:rFonts w:asciiTheme="minorEastAsia" w:eastAsiaTheme="minorEastAsia" w:hAnsiTheme="minorEastAsia" w:cstheme="minorEastAsia"/>
                <w:sz w:val="24"/>
                <w:szCs w:val="24"/>
              </w:rPr>
            </w:pPr>
          </w:p>
        </w:tc>
      </w:tr>
      <w:tr w:rsidR="00B3208E">
        <w:tc>
          <w:tcPr>
            <w:tcW w:w="1209" w:type="dxa"/>
            <w:vMerge/>
            <w:vAlign w:val="center"/>
          </w:tcPr>
          <w:p w:rsidR="00B3208E" w:rsidRDefault="00B3208E">
            <w:pPr>
              <w:jc w:val="center"/>
              <w:rPr>
                <w:rFonts w:asciiTheme="minorEastAsia" w:eastAsiaTheme="minorEastAsia" w:hAnsiTheme="minorEastAsia" w:cstheme="minorEastAsia"/>
                <w:sz w:val="24"/>
                <w:szCs w:val="24"/>
              </w:rPr>
            </w:pPr>
          </w:p>
        </w:tc>
        <w:tc>
          <w:tcPr>
            <w:tcW w:w="2895" w:type="dxa"/>
            <w:vAlign w:val="center"/>
          </w:tcPr>
          <w:p w:rsidR="00B3208E" w:rsidRDefault="00FB447E">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B包</w:t>
            </w:r>
            <w:r w:rsidR="00693E8F">
              <w:rPr>
                <w:rFonts w:asciiTheme="minorEastAsia" w:eastAsiaTheme="minorEastAsia" w:hAnsiTheme="minorEastAsia" w:cstheme="minorEastAsia" w:hint="eastAsia"/>
                <w:sz w:val="24"/>
                <w:szCs w:val="24"/>
              </w:rPr>
              <w:t>不以报价系数进行报价，须根据采购清单一次性报出不得更改的价格。</w:t>
            </w:r>
          </w:p>
        </w:tc>
        <w:tc>
          <w:tcPr>
            <w:tcW w:w="2700" w:type="dxa"/>
            <w:vAlign w:val="center"/>
          </w:tcPr>
          <w:p w:rsidR="00B3208E" w:rsidRDefault="00693E8F">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未按照规定价格标准提供货物，发现一次扣0.5分。</w:t>
            </w:r>
          </w:p>
        </w:tc>
        <w:tc>
          <w:tcPr>
            <w:tcW w:w="1080" w:type="dxa"/>
            <w:vMerge/>
            <w:vAlign w:val="center"/>
          </w:tcPr>
          <w:p w:rsidR="00B3208E" w:rsidRDefault="00B3208E">
            <w:pPr>
              <w:jc w:val="center"/>
              <w:rPr>
                <w:rFonts w:asciiTheme="minorEastAsia" w:eastAsiaTheme="minorEastAsia" w:hAnsiTheme="minorEastAsia" w:cstheme="minorEastAsia"/>
                <w:sz w:val="24"/>
                <w:szCs w:val="24"/>
              </w:rPr>
            </w:pPr>
          </w:p>
        </w:tc>
        <w:tc>
          <w:tcPr>
            <w:tcW w:w="638" w:type="dxa"/>
            <w:vMerge/>
            <w:vAlign w:val="center"/>
          </w:tcPr>
          <w:p w:rsidR="00B3208E" w:rsidRDefault="00B3208E">
            <w:pPr>
              <w:jc w:val="center"/>
              <w:rPr>
                <w:rFonts w:asciiTheme="minorEastAsia" w:eastAsiaTheme="minorEastAsia" w:hAnsiTheme="minorEastAsia" w:cstheme="minorEastAsia"/>
                <w:sz w:val="24"/>
                <w:szCs w:val="24"/>
              </w:rPr>
            </w:pPr>
          </w:p>
        </w:tc>
      </w:tr>
      <w:tr w:rsidR="00B3208E">
        <w:tc>
          <w:tcPr>
            <w:tcW w:w="8522" w:type="dxa"/>
            <w:gridSpan w:val="5"/>
            <w:vAlign w:val="center"/>
          </w:tcPr>
          <w:p w:rsidR="00B3208E" w:rsidRDefault="00693E8F">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注：采购人按月对供应商进行考核，总分 10 分。</w:t>
            </w:r>
          </w:p>
          <w:p w:rsidR="00B3208E" w:rsidRDefault="00693E8F">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（1）当月考核扣满 3 分，书面警告一次，并扣除当月</w:t>
            </w:r>
            <w:proofErr w:type="gramStart"/>
            <w:r>
              <w:rPr>
                <w:rFonts w:asciiTheme="minorEastAsia" w:eastAsiaTheme="minorEastAsia" w:hAnsiTheme="minorEastAsia" w:cstheme="minorEastAsia" w:hint="eastAsia"/>
                <w:sz w:val="24"/>
                <w:szCs w:val="24"/>
              </w:rPr>
              <w:t>应付食材总价</w:t>
            </w:r>
            <w:proofErr w:type="gramEnd"/>
            <w:r>
              <w:rPr>
                <w:rFonts w:asciiTheme="minorEastAsia" w:eastAsiaTheme="minorEastAsia" w:hAnsiTheme="minorEastAsia" w:cstheme="minorEastAsia" w:hint="eastAsia"/>
                <w:sz w:val="24"/>
                <w:szCs w:val="24"/>
              </w:rPr>
              <w:t>的 10%；</w:t>
            </w:r>
          </w:p>
          <w:p w:rsidR="00B3208E" w:rsidRDefault="00693E8F">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（2）连续 2 </w:t>
            </w:r>
            <w:proofErr w:type="gramStart"/>
            <w:r>
              <w:rPr>
                <w:rFonts w:asciiTheme="minorEastAsia" w:eastAsiaTheme="minorEastAsia" w:hAnsiTheme="minorEastAsia" w:cstheme="minorEastAsia" w:hint="eastAsia"/>
                <w:sz w:val="24"/>
                <w:szCs w:val="24"/>
              </w:rPr>
              <w:t>个</w:t>
            </w:r>
            <w:proofErr w:type="gramEnd"/>
            <w:r>
              <w:rPr>
                <w:rFonts w:asciiTheme="minorEastAsia" w:eastAsiaTheme="minorEastAsia" w:hAnsiTheme="minorEastAsia" w:cstheme="minorEastAsia" w:hint="eastAsia"/>
                <w:sz w:val="24"/>
                <w:szCs w:val="24"/>
              </w:rPr>
              <w:t>月考核扣满 3 分，或当年累计扣分达到 6 分，甲方有权终止合同。</w:t>
            </w:r>
          </w:p>
        </w:tc>
      </w:tr>
      <w:tr w:rsidR="00B3208E">
        <w:tc>
          <w:tcPr>
            <w:tcW w:w="6804" w:type="dxa"/>
            <w:gridSpan w:val="3"/>
            <w:vAlign w:val="center"/>
          </w:tcPr>
          <w:p w:rsidR="00B3208E" w:rsidRDefault="00693E8F">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满分10分</w:t>
            </w:r>
          </w:p>
        </w:tc>
        <w:tc>
          <w:tcPr>
            <w:tcW w:w="1080" w:type="dxa"/>
            <w:vAlign w:val="center"/>
          </w:tcPr>
          <w:p w:rsidR="00B3208E" w:rsidRDefault="00693E8F">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得分</w:t>
            </w:r>
          </w:p>
        </w:tc>
        <w:tc>
          <w:tcPr>
            <w:tcW w:w="638" w:type="dxa"/>
            <w:vAlign w:val="center"/>
          </w:tcPr>
          <w:p w:rsidR="00B3208E" w:rsidRDefault="00B3208E">
            <w:pPr>
              <w:jc w:val="center"/>
              <w:rPr>
                <w:rFonts w:asciiTheme="minorEastAsia" w:eastAsiaTheme="minorEastAsia" w:hAnsiTheme="minorEastAsia" w:cstheme="minorEastAsia"/>
                <w:sz w:val="24"/>
                <w:szCs w:val="24"/>
              </w:rPr>
            </w:pPr>
          </w:p>
        </w:tc>
      </w:tr>
    </w:tbl>
    <w:p w:rsidR="00B3208E" w:rsidRDefault="00B3208E">
      <w:pPr>
        <w:pStyle w:val="1"/>
        <w:rPr>
          <w:rFonts w:asciiTheme="minorEastAsia" w:eastAsiaTheme="minorEastAsia" w:hAnsiTheme="minorEastAsia"/>
          <w:sz w:val="24"/>
          <w:szCs w:val="24"/>
        </w:rPr>
      </w:pPr>
    </w:p>
    <w:p w:rsidR="00B3208E" w:rsidRDefault="00693E8F">
      <w:pPr>
        <w:spacing w:line="3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3、合同期内供应</w:t>
      </w:r>
      <w:proofErr w:type="gramStart"/>
      <w:r>
        <w:rPr>
          <w:rFonts w:asciiTheme="minorEastAsia" w:eastAsiaTheme="minorEastAsia" w:hAnsiTheme="minorEastAsia" w:cstheme="minorEastAsia" w:hint="eastAsia"/>
          <w:sz w:val="24"/>
          <w:szCs w:val="24"/>
        </w:rPr>
        <w:t>商出现</w:t>
      </w:r>
      <w:proofErr w:type="gramEnd"/>
      <w:r>
        <w:rPr>
          <w:rFonts w:asciiTheme="minorEastAsia" w:eastAsiaTheme="minorEastAsia" w:hAnsiTheme="minorEastAsia" w:cstheme="minorEastAsia" w:hint="eastAsia"/>
          <w:sz w:val="24"/>
          <w:szCs w:val="24"/>
        </w:rPr>
        <w:t>下列情况，甲方有权终止合同：</w:t>
      </w:r>
    </w:p>
    <w:p w:rsidR="00B3208E" w:rsidRDefault="00693E8F">
      <w:pPr>
        <w:spacing w:line="3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（1）经常缺斤短两，或者故意弄虚作假的；</w:t>
      </w:r>
    </w:p>
    <w:p w:rsidR="00B3208E" w:rsidRDefault="00693E8F">
      <w:pPr>
        <w:spacing w:line="3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（2）配送不及时，被食堂投诉三次以上，或配送不及时、服务不到位、影响食堂正常供应一次的；</w:t>
      </w:r>
    </w:p>
    <w:p w:rsidR="00B3208E" w:rsidRDefault="00693E8F">
      <w:pPr>
        <w:spacing w:line="3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（3）给食堂工作人员行贿、送礼或请吃饭的；</w:t>
      </w:r>
    </w:p>
    <w:p w:rsidR="00B3208E" w:rsidRDefault="00693E8F">
      <w:pPr>
        <w:spacing w:line="3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（4）成交后被发现价格经常性明显高于市场价格的；</w:t>
      </w:r>
    </w:p>
    <w:p w:rsidR="00B3208E" w:rsidRDefault="00693E8F">
      <w:pPr>
        <w:spacing w:line="3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出现各种质量问题，配送的食品出现腐败变质、混有异物、含有毒有害物质、寄生虫或微生物超标、未经检验检疫或检验检疫不合格、含病死禽兽水产品及其制品、掺假掺杂伪造、用非食品原料加工或超过保质期等情况的。</w:t>
      </w:r>
    </w:p>
    <w:p w:rsidR="00B3208E" w:rsidRDefault="00693E8F">
      <w:pPr>
        <w:spacing w:line="3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九、其他说明</w:t>
      </w:r>
    </w:p>
    <w:p w:rsidR="00B3208E" w:rsidRDefault="00693E8F">
      <w:pPr>
        <w:spacing w:line="3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 、成交单位服务人员配置由供应商根据采购单位的工作内容自行设定各岗位人员配置。用工年龄必须在 60周岁以内，所有服务人员身体健康、遵纪守法，持有健康证。</w:t>
      </w:r>
    </w:p>
    <w:p w:rsidR="00B3208E" w:rsidRDefault="00693E8F">
      <w:pPr>
        <w:spacing w:line="3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2、采购单位与成交单位服务人员不发生任何劳动和雇佣关系，用工人员</w:t>
      </w:r>
      <w:proofErr w:type="gramStart"/>
      <w:r>
        <w:rPr>
          <w:rFonts w:asciiTheme="minorEastAsia" w:eastAsiaTheme="minorEastAsia" w:hAnsiTheme="minorEastAsia" w:cstheme="minorEastAsia" w:hint="eastAsia"/>
          <w:sz w:val="24"/>
          <w:szCs w:val="24"/>
        </w:rPr>
        <w:t>由成交</w:t>
      </w:r>
      <w:proofErr w:type="gramEnd"/>
      <w:r>
        <w:rPr>
          <w:rFonts w:asciiTheme="minorEastAsia" w:eastAsiaTheme="minorEastAsia" w:hAnsiTheme="minorEastAsia" w:cstheme="minorEastAsia" w:hint="eastAsia"/>
          <w:sz w:val="24"/>
          <w:szCs w:val="24"/>
        </w:rPr>
        <w:t>单位自行管理，成交单位和用工人员应遵守安全操作规章制度，若发生人身伤害等工伤事故，</w:t>
      </w:r>
      <w:proofErr w:type="gramStart"/>
      <w:r>
        <w:rPr>
          <w:rFonts w:asciiTheme="minorEastAsia" w:eastAsiaTheme="minorEastAsia" w:hAnsiTheme="minorEastAsia" w:cstheme="minorEastAsia" w:hint="eastAsia"/>
          <w:sz w:val="24"/>
          <w:szCs w:val="24"/>
        </w:rPr>
        <w:t>由成交</w:t>
      </w:r>
      <w:proofErr w:type="gramEnd"/>
      <w:r>
        <w:rPr>
          <w:rFonts w:asciiTheme="minorEastAsia" w:eastAsiaTheme="minorEastAsia" w:hAnsiTheme="minorEastAsia" w:cstheme="minorEastAsia" w:hint="eastAsia"/>
          <w:sz w:val="24"/>
          <w:szCs w:val="24"/>
        </w:rPr>
        <w:t>单位自负，与采购单位无涉。</w:t>
      </w:r>
    </w:p>
    <w:p w:rsidR="00B3208E" w:rsidRDefault="00693E8F">
      <w:pPr>
        <w:spacing w:line="3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十一、采购清单</w:t>
      </w:r>
    </w:p>
    <w:p w:rsidR="00B3208E" w:rsidRDefault="00693E8F">
      <w:pPr>
        <w:pStyle w:val="a4"/>
        <w:spacing w:line="300" w:lineRule="exact"/>
        <w:rPr>
          <w:rFonts w:asciiTheme="minorEastAsia" w:eastAsiaTheme="minorEastAsia" w:hAnsiTheme="minorEastAsia" w:cstheme="minorEastAsia"/>
        </w:rPr>
      </w:pPr>
      <w:r>
        <w:rPr>
          <w:rFonts w:asciiTheme="minorEastAsia" w:eastAsiaTheme="minorEastAsia" w:hAnsiTheme="minorEastAsia" w:cstheme="minorEastAsia" w:hint="eastAsia"/>
          <w:sz w:val="24"/>
          <w:szCs w:val="24"/>
        </w:rPr>
        <w:t>以下推荐产品品牌，均仅作为投标人参与投标时产品质量或标准的参考,投标人所投产品质量或标准不得低于参考品牌，投标人选择的产品不得低于参考品牌产品的参数要求，在满足参数要求的情况下，采购人接受其他品牌产品的投标。</w:t>
      </w:r>
      <w:r w:rsidR="00355470">
        <w:rPr>
          <w:rFonts w:asciiTheme="minorEastAsia" w:eastAsiaTheme="minorEastAsia" w:hAnsiTheme="minorEastAsia" w:cstheme="minorEastAsia" w:hint="eastAsia"/>
          <w:sz w:val="24"/>
          <w:szCs w:val="24"/>
        </w:rPr>
        <w:t>招标文件</w:t>
      </w:r>
      <w:r>
        <w:rPr>
          <w:rFonts w:asciiTheme="minorEastAsia" w:eastAsiaTheme="minorEastAsia" w:hAnsiTheme="minorEastAsia" w:cstheme="minorEastAsia" w:hint="eastAsia"/>
          <w:sz w:val="24"/>
          <w:szCs w:val="24"/>
        </w:rPr>
        <w:t>中推荐的型号也非指定的型号，投标人可在货物参数满足采购要求的情况下，选择相应的产品型号。</w:t>
      </w:r>
    </w:p>
    <w:p w:rsidR="00B3208E" w:rsidRDefault="00B3208E">
      <w:pPr>
        <w:pStyle w:val="a4"/>
        <w:spacing w:line="264" w:lineRule="auto"/>
        <w:jc w:val="center"/>
        <w:rPr>
          <w:rFonts w:asciiTheme="minorEastAsia" w:eastAsiaTheme="minorEastAsia" w:hAnsiTheme="minorEastAsia" w:cstheme="minorEastAsia"/>
          <w:sz w:val="36"/>
          <w:szCs w:val="36"/>
        </w:rPr>
      </w:pPr>
    </w:p>
    <w:p w:rsidR="00B3208E" w:rsidRDefault="00B3208E">
      <w:pPr>
        <w:pStyle w:val="a4"/>
        <w:spacing w:line="264" w:lineRule="auto"/>
        <w:jc w:val="center"/>
        <w:rPr>
          <w:rFonts w:asciiTheme="minorEastAsia" w:eastAsiaTheme="minorEastAsia" w:hAnsiTheme="minorEastAsia" w:cstheme="minorEastAsia"/>
          <w:sz w:val="36"/>
          <w:szCs w:val="36"/>
        </w:rPr>
      </w:pPr>
    </w:p>
    <w:p w:rsidR="00B3208E" w:rsidRDefault="00B3208E">
      <w:pPr>
        <w:pStyle w:val="a4"/>
        <w:spacing w:line="264" w:lineRule="auto"/>
        <w:jc w:val="center"/>
        <w:rPr>
          <w:rFonts w:asciiTheme="minorEastAsia" w:eastAsiaTheme="minorEastAsia" w:hAnsiTheme="minorEastAsia" w:cstheme="minorEastAsia"/>
          <w:sz w:val="36"/>
          <w:szCs w:val="36"/>
        </w:rPr>
      </w:pPr>
    </w:p>
    <w:p w:rsidR="00B3208E" w:rsidRDefault="00B3208E">
      <w:pPr>
        <w:pStyle w:val="a4"/>
        <w:spacing w:line="264" w:lineRule="auto"/>
        <w:jc w:val="center"/>
        <w:rPr>
          <w:rFonts w:asciiTheme="minorEastAsia" w:eastAsiaTheme="minorEastAsia" w:hAnsiTheme="minorEastAsia" w:cstheme="minorEastAsia"/>
          <w:sz w:val="36"/>
          <w:szCs w:val="36"/>
        </w:rPr>
      </w:pPr>
    </w:p>
    <w:p w:rsidR="00B3208E" w:rsidRDefault="00B3208E">
      <w:pPr>
        <w:pStyle w:val="a4"/>
        <w:spacing w:line="264" w:lineRule="auto"/>
        <w:jc w:val="center"/>
        <w:rPr>
          <w:rFonts w:asciiTheme="minorEastAsia" w:eastAsiaTheme="minorEastAsia" w:hAnsiTheme="minorEastAsia" w:cstheme="minorEastAsia"/>
          <w:sz w:val="36"/>
          <w:szCs w:val="36"/>
        </w:rPr>
      </w:pPr>
    </w:p>
    <w:p w:rsidR="00B3208E" w:rsidRDefault="00B3208E">
      <w:pPr>
        <w:pStyle w:val="a4"/>
        <w:spacing w:line="264" w:lineRule="auto"/>
        <w:jc w:val="center"/>
        <w:rPr>
          <w:rFonts w:asciiTheme="minorEastAsia" w:eastAsiaTheme="minorEastAsia" w:hAnsiTheme="minorEastAsia" w:cstheme="minorEastAsia"/>
          <w:sz w:val="36"/>
          <w:szCs w:val="36"/>
        </w:rPr>
      </w:pPr>
    </w:p>
    <w:p w:rsidR="00B3208E" w:rsidRDefault="00B3208E">
      <w:pPr>
        <w:pStyle w:val="a4"/>
        <w:spacing w:line="264" w:lineRule="auto"/>
        <w:jc w:val="center"/>
        <w:rPr>
          <w:rFonts w:asciiTheme="minorEastAsia" w:eastAsiaTheme="minorEastAsia" w:hAnsiTheme="minorEastAsia" w:cstheme="minorEastAsia"/>
          <w:sz w:val="36"/>
          <w:szCs w:val="36"/>
        </w:rPr>
      </w:pPr>
    </w:p>
    <w:p w:rsidR="00B3208E" w:rsidRDefault="00B3208E">
      <w:pPr>
        <w:pStyle w:val="a4"/>
        <w:spacing w:line="264" w:lineRule="auto"/>
        <w:jc w:val="center"/>
        <w:rPr>
          <w:rFonts w:asciiTheme="minorEastAsia" w:eastAsiaTheme="minorEastAsia" w:hAnsiTheme="minorEastAsia" w:cstheme="minorEastAsia"/>
          <w:sz w:val="36"/>
          <w:szCs w:val="36"/>
        </w:rPr>
      </w:pPr>
    </w:p>
    <w:p w:rsidR="00B3208E" w:rsidRDefault="00B3208E">
      <w:pPr>
        <w:pStyle w:val="a4"/>
        <w:spacing w:line="264" w:lineRule="auto"/>
        <w:jc w:val="center"/>
        <w:rPr>
          <w:rFonts w:asciiTheme="minorEastAsia" w:eastAsiaTheme="minorEastAsia" w:hAnsiTheme="minorEastAsia" w:cstheme="minorEastAsia"/>
          <w:sz w:val="36"/>
          <w:szCs w:val="36"/>
        </w:rPr>
      </w:pPr>
    </w:p>
    <w:p w:rsidR="00B3208E" w:rsidRDefault="00B3208E">
      <w:pPr>
        <w:pStyle w:val="a4"/>
        <w:spacing w:line="264" w:lineRule="auto"/>
        <w:jc w:val="center"/>
        <w:rPr>
          <w:rFonts w:asciiTheme="minorEastAsia" w:eastAsiaTheme="minorEastAsia" w:hAnsiTheme="minorEastAsia" w:cstheme="minorEastAsia"/>
          <w:sz w:val="36"/>
          <w:szCs w:val="36"/>
        </w:rPr>
      </w:pPr>
    </w:p>
    <w:p w:rsidR="00B3208E" w:rsidRDefault="00B3208E">
      <w:pPr>
        <w:pStyle w:val="a4"/>
        <w:spacing w:line="264" w:lineRule="auto"/>
        <w:jc w:val="center"/>
        <w:rPr>
          <w:rFonts w:asciiTheme="minorEastAsia" w:eastAsiaTheme="minorEastAsia" w:hAnsiTheme="minorEastAsia" w:cstheme="minorEastAsia"/>
          <w:sz w:val="36"/>
          <w:szCs w:val="36"/>
        </w:rPr>
      </w:pPr>
    </w:p>
    <w:p w:rsidR="00B3208E" w:rsidRDefault="00B3208E">
      <w:pPr>
        <w:pStyle w:val="a4"/>
        <w:spacing w:line="264" w:lineRule="auto"/>
        <w:jc w:val="center"/>
        <w:rPr>
          <w:rFonts w:asciiTheme="minorEastAsia" w:eastAsiaTheme="minorEastAsia" w:hAnsiTheme="minorEastAsia" w:cstheme="minorEastAsia"/>
          <w:sz w:val="36"/>
          <w:szCs w:val="36"/>
        </w:rPr>
      </w:pPr>
    </w:p>
    <w:p w:rsidR="00B3208E" w:rsidRDefault="00B3208E">
      <w:pPr>
        <w:pStyle w:val="a4"/>
        <w:spacing w:line="264" w:lineRule="auto"/>
        <w:jc w:val="center"/>
        <w:rPr>
          <w:rFonts w:asciiTheme="minorEastAsia" w:eastAsiaTheme="minorEastAsia" w:hAnsiTheme="minorEastAsia" w:cstheme="minorEastAsia"/>
          <w:sz w:val="36"/>
          <w:szCs w:val="36"/>
        </w:rPr>
      </w:pPr>
    </w:p>
    <w:p w:rsidR="00B3208E" w:rsidRDefault="00B3208E" w:rsidP="00FB447E">
      <w:pPr>
        <w:pStyle w:val="a4"/>
        <w:spacing w:line="264" w:lineRule="auto"/>
        <w:rPr>
          <w:rFonts w:asciiTheme="minorEastAsia" w:eastAsiaTheme="minorEastAsia" w:hAnsiTheme="minorEastAsia" w:cstheme="minorEastAsia"/>
          <w:sz w:val="36"/>
          <w:szCs w:val="36"/>
        </w:rPr>
      </w:pPr>
    </w:p>
    <w:p w:rsidR="0057556B" w:rsidRDefault="0057556B" w:rsidP="00FB447E">
      <w:pPr>
        <w:pStyle w:val="a4"/>
        <w:spacing w:line="264" w:lineRule="auto"/>
        <w:rPr>
          <w:rFonts w:asciiTheme="minorEastAsia" w:eastAsiaTheme="minorEastAsia" w:hAnsiTheme="minorEastAsia" w:cstheme="minorEastAsia"/>
          <w:sz w:val="36"/>
          <w:szCs w:val="36"/>
        </w:rPr>
      </w:pPr>
    </w:p>
    <w:p w:rsidR="0057556B" w:rsidRDefault="0057556B" w:rsidP="00FB447E">
      <w:pPr>
        <w:pStyle w:val="a4"/>
        <w:spacing w:line="264" w:lineRule="auto"/>
        <w:rPr>
          <w:rFonts w:asciiTheme="minorEastAsia" w:eastAsiaTheme="minorEastAsia" w:hAnsiTheme="minorEastAsia" w:cstheme="minorEastAsia"/>
          <w:sz w:val="36"/>
          <w:szCs w:val="36"/>
        </w:rPr>
      </w:pPr>
    </w:p>
    <w:p w:rsidR="0057556B" w:rsidRDefault="0057556B" w:rsidP="00FB447E">
      <w:pPr>
        <w:pStyle w:val="a4"/>
        <w:spacing w:line="264" w:lineRule="auto"/>
        <w:rPr>
          <w:rFonts w:asciiTheme="minorEastAsia" w:eastAsiaTheme="minorEastAsia" w:hAnsiTheme="minorEastAsia" w:cstheme="minorEastAsia"/>
          <w:sz w:val="36"/>
          <w:szCs w:val="36"/>
        </w:rPr>
      </w:pPr>
    </w:p>
    <w:p w:rsidR="0057556B" w:rsidRDefault="0057556B" w:rsidP="00FB447E">
      <w:pPr>
        <w:pStyle w:val="a4"/>
        <w:spacing w:line="264" w:lineRule="auto"/>
        <w:rPr>
          <w:rFonts w:asciiTheme="minorEastAsia" w:eastAsiaTheme="minorEastAsia" w:hAnsiTheme="minorEastAsia" w:cstheme="minorEastAsia"/>
          <w:sz w:val="36"/>
          <w:szCs w:val="36"/>
        </w:rPr>
      </w:pPr>
    </w:p>
    <w:p w:rsidR="00B3208E" w:rsidRDefault="00693E8F">
      <w:pPr>
        <w:pStyle w:val="a4"/>
        <w:spacing w:line="264" w:lineRule="auto"/>
        <w:jc w:val="center"/>
        <w:rPr>
          <w:rFonts w:asciiTheme="minorEastAsia" w:eastAsiaTheme="minorEastAsia" w:hAnsiTheme="minorEastAsia" w:cstheme="minorEastAsia"/>
          <w:sz w:val="36"/>
          <w:szCs w:val="36"/>
        </w:rPr>
      </w:pPr>
      <w:r>
        <w:rPr>
          <w:rFonts w:asciiTheme="minorEastAsia" w:eastAsiaTheme="minorEastAsia" w:hAnsiTheme="minorEastAsia" w:cstheme="minorEastAsia" w:hint="eastAsia"/>
          <w:sz w:val="36"/>
          <w:szCs w:val="36"/>
        </w:rPr>
        <w:lastRenderedPageBreak/>
        <w:t>第五章   投标文件格式</w:t>
      </w:r>
    </w:p>
    <w:p w:rsidR="00B3208E" w:rsidRDefault="00B3208E">
      <w:pPr>
        <w:pStyle w:val="a4"/>
        <w:spacing w:line="264" w:lineRule="auto"/>
        <w:jc w:val="center"/>
        <w:rPr>
          <w:rFonts w:asciiTheme="minorEastAsia" w:eastAsiaTheme="minorEastAsia" w:hAnsiTheme="minorEastAsia" w:cstheme="minorEastAsia"/>
          <w:sz w:val="36"/>
          <w:szCs w:val="36"/>
        </w:rPr>
      </w:pPr>
    </w:p>
    <w:p w:rsidR="00B3208E" w:rsidRDefault="00693E8F">
      <w:pPr>
        <w:pStyle w:val="a4"/>
        <w:spacing w:line="264" w:lineRule="auto"/>
        <w:rPr>
          <w:sz w:val="32"/>
          <w:szCs w:val="32"/>
          <w:u w:val="single"/>
        </w:rPr>
      </w:pPr>
      <w:r>
        <w:rPr>
          <w:rFonts w:hint="eastAsia"/>
          <w:b/>
          <w:sz w:val="32"/>
          <w:szCs w:val="32"/>
        </w:rPr>
        <w:t>项目名称：</w:t>
      </w:r>
    </w:p>
    <w:p w:rsidR="00B3208E" w:rsidRDefault="00B3208E" w:rsidP="005052FC">
      <w:pPr>
        <w:pStyle w:val="a4"/>
        <w:spacing w:beforeLines="100" w:before="312" w:afterLines="100" w:after="312" w:line="264" w:lineRule="auto"/>
        <w:jc w:val="center"/>
        <w:rPr>
          <w:b/>
          <w:sz w:val="84"/>
        </w:rPr>
      </w:pPr>
    </w:p>
    <w:p w:rsidR="00B3208E" w:rsidRDefault="00B3208E" w:rsidP="005052FC">
      <w:pPr>
        <w:pStyle w:val="a4"/>
        <w:spacing w:beforeLines="100" w:before="312" w:afterLines="100" w:after="312" w:line="264" w:lineRule="auto"/>
        <w:jc w:val="center"/>
        <w:rPr>
          <w:b/>
          <w:sz w:val="84"/>
        </w:rPr>
      </w:pPr>
    </w:p>
    <w:p w:rsidR="00B3208E" w:rsidRDefault="00693E8F">
      <w:pPr>
        <w:pStyle w:val="a4"/>
        <w:spacing w:line="264" w:lineRule="auto"/>
        <w:jc w:val="center"/>
        <w:rPr>
          <w:sz w:val="72"/>
          <w:szCs w:val="72"/>
        </w:rPr>
      </w:pPr>
      <w:r>
        <w:rPr>
          <w:rFonts w:hint="eastAsia"/>
          <w:b/>
          <w:sz w:val="72"/>
          <w:szCs w:val="72"/>
        </w:rPr>
        <w:t>投 标 文 件</w:t>
      </w:r>
    </w:p>
    <w:p w:rsidR="00B3208E" w:rsidRDefault="00693E8F">
      <w:pPr>
        <w:pStyle w:val="a4"/>
        <w:spacing w:line="264" w:lineRule="auto"/>
        <w:jc w:val="center"/>
        <w:rPr>
          <w:sz w:val="28"/>
          <w:szCs w:val="28"/>
        </w:rPr>
      </w:pPr>
      <w:r>
        <w:rPr>
          <w:rFonts w:hint="eastAsia"/>
          <w:sz w:val="28"/>
          <w:szCs w:val="28"/>
        </w:rPr>
        <w:t>（</w:t>
      </w:r>
      <w:r>
        <w:rPr>
          <w:rFonts w:hint="eastAsia"/>
          <w:b/>
          <w:color w:val="FF0000"/>
          <w:sz w:val="28"/>
          <w:szCs w:val="28"/>
        </w:rPr>
        <w:t>注明投标包号</w:t>
      </w:r>
      <w:r>
        <w:rPr>
          <w:rFonts w:hint="eastAsia"/>
          <w:sz w:val="28"/>
          <w:szCs w:val="28"/>
        </w:rPr>
        <w:t>）</w:t>
      </w:r>
    </w:p>
    <w:p w:rsidR="00B3208E" w:rsidRDefault="00B3208E">
      <w:pPr>
        <w:pStyle w:val="a4"/>
        <w:spacing w:before="240" w:after="240"/>
        <w:rPr>
          <w:sz w:val="72"/>
        </w:rPr>
      </w:pPr>
    </w:p>
    <w:p w:rsidR="00B3208E" w:rsidRDefault="00B3208E">
      <w:pPr>
        <w:pStyle w:val="a4"/>
        <w:spacing w:before="240" w:after="240"/>
        <w:rPr>
          <w:sz w:val="72"/>
        </w:rPr>
      </w:pPr>
    </w:p>
    <w:p w:rsidR="00B3208E" w:rsidRDefault="00693E8F">
      <w:pPr>
        <w:pStyle w:val="a4"/>
        <w:spacing w:before="240" w:after="240"/>
        <w:ind w:firstLineChars="200" w:firstLine="560"/>
        <w:rPr>
          <w:sz w:val="28"/>
          <w:szCs w:val="28"/>
          <w:u w:val="single"/>
        </w:rPr>
      </w:pPr>
      <w:r>
        <w:rPr>
          <w:rFonts w:hint="eastAsia"/>
          <w:sz w:val="28"/>
          <w:szCs w:val="28"/>
        </w:rPr>
        <w:t>投  标  人：</w:t>
      </w:r>
      <w:r>
        <w:rPr>
          <w:rFonts w:hint="eastAsia"/>
          <w:sz w:val="28"/>
          <w:szCs w:val="28"/>
          <w:u w:val="single"/>
        </w:rPr>
        <w:t xml:space="preserve">              (盖投标供应商单位公章)        </w:t>
      </w:r>
    </w:p>
    <w:p w:rsidR="00B3208E" w:rsidRDefault="00693E8F">
      <w:pPr>
        <w:pStyle w:val="a4"/>
        <w:spacing w:before="240" w:after="240"/>
        <w:ind w:firstLineChars="200" w:firstLine="560"/>
        <w:rPr>
          <w:sz w:val="28"/>
          <w:szCs w:val="28"/>
          <w:u w:val="single"/>
        </w:rPr>
      </w:pPr>
      <w:r>
        <w:rPr>
          <w:rFonts w:hint="eastAsia"/>
          <w:sz w:val="28"/>
          <w:szCs w:val="28"/>
        </w:rPr>
        <w:t>法定代表人：</w:t>
      </w:r>
      <w:r>
        <w:rPr>
          <w:rFonts w:hint="eastAsia"/>
          <w:sz w:val="28"/>
          <w:szCs w:val="28"/>
          <w:u w:val="single"/>
        </w:rPr>
        <w:t xml:space="preserve">  (签字或盖章)</w:t>
      </w:r>
      <w:r>
        <w:rPr>
          <w:rFonts w:hint="eastAsia"/>
          <w:sz w:val="28"/>
          <w:szCs w:val="28"/>
        </w:rPr>
        <w:t>或其委托代理人：</w:t>
      </w:r>
      <w:r>
        <w:rPr>
          <w:rFonts w:hint="eastAsia"/>
          <w:sz w:val="28"/>
          <w:szCs w:val="28"/>
          <w:u w:val="single"/>
        </w:rPr>
        <w:t xml:space="preserve">   (签字) </w:t>
      </w:r>
    </w:p>
    <w:p w:rsidR="00B3208E" w:rsidRDefault="00B3208E">
      <w:pPr>
        <w:pStyle w:val="a4"/>
        <w:spacing w:before="240" w:after="240"/>
        <w:ind w:firstLineChars="200" w:firstLine="560"/>
        <w:rPr>
          <w:sz w:val="28"/>
          <w:szCs w:val="28"/>
          <w:u w:val="single"/>
        </w:rPr>
      </w:pPr>
    </w:p>
    <w:p w:rsidR="00B3208E" w:rsidRDefault="00693E8F">
      <w:pPr>
        <w:pStyle w:val="a4"/>
        <w:spacing w:line="500" w:lineRule="exact"/>
        <w:jc w:val="center"/>
        <w:rPr>
          <w:szCs w:val="28"/>
          <w:u w:val="single"/>
        </w:rPr>
      </w:pPr>
      <w:r>
        <w:rPr>
          <w:rFonts w:hint="eastAsia"/>
          <w:sz w:val="28"/>
          <w:szCs w:val="28"/>
        </w:rPr>
        <w:t>日  期：</w:t>
      </w:r>
      <w:r>
        <w:rPr>
          <w:rFonts w:hint="eastAsia"/>
          <w:sz w:val="28"/>
          <w:szCs w:val="28"/>
          <w:u w:val="single"/>
        </w:rPr>
        <w:t xml:space="preserve">         年     月     </w:t>
      </w:r>
      <w:r>
        <w:rPr>
          <w:rFonts w:hint="eastAsia"/>
          <w:szCs w:val="28"/>
          <w:u w:val="single"/>
        </w:rPr>
        <w:t>日</w:t>
      </w:r>
    </w:p>
    <w:p w:rsidR="00B3208E" w:rsidRDefault="00B3208E">
      <w:pPr>
        <w:pStyle w:val="a4"/>
        <w:spacing w:line="500" w:lineRule="exact"/>
        <w:jc w:val="center"/>
        <w:rPr>
          <w:szCs w:val="28"/>
          <w:u w:val="single"/>
        </w:rPr>
      </w:pPr>
    </w:p>
    <w:p w:rsidR="00B3208E" w:rsidRDefault="00B3208E">
      <w:pPr>
        <w:rPr>
          <w:rFonts w:asciiTheme="minorEastAsia" w:eastAsiaTheme="minorEastAsia" w:hAnsiTheme="minorEastAsia" w:cstheme="minorEastAsia"/>
          <w:b/>
          <w:sz w:val="28"/>
          <w:szCs w:val="28"/>
        </w:rPr>
      </w:pPr>
    </w:p>
    <w:p w:rsidR="00B3208E" w:rsidRDefault="00B3208E">
      <w:pPr>
        <w:pStyle w:val="1"/>
      </w:pPr>
    </w:p>
    <w:p w:rsidR="00B3208E" w:rsidRPr="00FB447E" w:rsidRDefault="00FB447E">
      <w:pPr>
        <w:rPr>
          <w:rFonts w:asciiTheme="minorEastAsia" w:eastAsiaTheme="minorEastAsia" w:hAnsiTheme="minorEastAsia" w:cstheme="minorEastAsia"/>
          <w:b/>
          <w:sz w:val="28"/>
          <w:szCs w:val="28"/>
        </w:rPr>
      </w:pPr>
      <w:r w:rsidRPr="00FB447E">
        <w:rPr>
          <w:rFonts w:asciiTheme="minorEastAsia" w:eastAsiaTheme="minorEastAsia" w:hAnsiTheme="minorEastAsia" w:cstheme="minorEastAsia" w:hint="eastAsia"/>
          <w:b/>
          <w:sz w:val="28"/>
          <w:szCs w:val="28"/>
        </w:rPr>
        <w:lastRenderedPageBreak/>
        <w:t>A包：蔬菜、豆制品、猪肉、牛肉、家禽、水产类</w:t>
      </w:r>
      <w:r w:rsidR="00693E8F">
        <w:rPr>
          <w:rFonts w:asciiTheme="minorEastAsia" w:eastAsiaTheme="minorEastAsia" w:hAnsiTheme="minorEastAsia" w:cstheme="minorEastAsia" w:hint="eastAsia"/>
          <w:b/>
          <w:sz w:val="28"/>
          <w:szCs w:val="28"/>
        </w:rPr>
        <w:t>：</w:t>
      </w:r>
    </w:p>
    <w:p w:rsidR="00B401B2" w:rsidRDefault="00B401B2">
      <w:pPr>
        <w:pStyle w:val="a4"/>
        <w:spacing w:line="500" w:lineRule="exact"/>
        <w:jc w:val="center"/>
        <w:rPr>
          <w:rFonts w:ascii="Times New Roman" w:eastAsia="黑体" w:hAnsi="Times New Roman"/>
          <w:sz w:val="36"/>
          <w:szCs w:val="36"/>
        </w:rPr>
      </w:pPr>
    </w:p>
    <w:p w:rsidR="00B401B2" w:rsidRDefault="00B401B2">
      <w:pPr>
        <w:pStyle w:val="a4"/>
        <w:spacing w:line="500" w:lineRule="exact"/>
        <w:jc w:val="center"/>
        <w:rPr>
          <w:rFonts w:ascii="Times New Roman" w:eastAsia="黑体" w:hAnsi="Times New Roman"/>
          <w:sz w:val="36"/>
          <w:szCs w:val="36"/>
        </w:rPr>
      </w:pPr>
    </w:p>
    <w:p w:rsidR="00B3208E" w:rsidRDefault="00693E8F">
      <w:pPr>
        <w:pStyle w:val="a4"/>
        <w:spacing w:line="500" w:lineRule="exact"/>
        <w:jc w:val="center"/>
        <w:rPr>
          <w:rFonts w:ascii="Times New Roman" w:eastAsia="黑体" w:hAnsi="Times New Roman"/>
          <w:sz w:val="36"/>
          <w:szCs w:val="36"/>
        </w:rPr>
      </w:pPr>
      <w:r>
        <w:rPr>
          <w:rFonts w:ascii="Times New Roman" w:eastAsia="黑体" w:hAnsi="Times New Roman" w:hint="eastAsia"/>
          <w:sz w:val="36"/>
          <w:szCs w:val="36"/>
        </w:rPr>
        <w:t>投</w:t>
      </w:r>
      <w:r>
        <w:rPr>
          <w:rFonts w:ascii="Times New Roman" w:eastAsia="黑体" w:hAnsi="Times New Roman" w:hint="eastAsia"/>
          <w:sz w:val="36"/>
          <w:szCs w:val="36"/>
        </w:rPr>
        <w:t xml:space="preserve">  </w:t>
      </w:r>
      <w:r>
        <w:rPr>
          <w:rFonts w:ascii="Times New Roman" w:eastAsia="黑体" w:hAnsi="Times New Roman" w:hint="eastAsia"/>
          <w:sz w:val="36"/>
          <w:szCs w:val="36"/>
        </w:rPr>
        <w:t>标</w:t>
      </w:r>
      <w:r>
        <w:rPr>
          <w:rFonts w:ascii="Times New Roman" w:eastAsia="黑体" w:hAnsi="Times New Roman" w:hint="eastAsia"/>
          <w:sz w:val="36"/>
          <w:szCs w:val="36"/>
        </w:rPr>
        <w:t xml:space="preserve">  </w:t>
      </w:r>
      <w:r>
        <w:rPr>
          <w:rFonts w:ascii="Times New Roman" w:eastAsia="黑体" w:hAnsi="Times New Roman" w:hint="eastAsia"/>
          <w:sz w:val="36"/>
          <w:szCs w:val="36"/>
        </w:rPr>
        <w:t>函</w:t>
      </w:r>
    </w:p>
    <w:p w:rsidR="00B3208E" w:rsidRDefault="00B3208E">
      <w:pPr>
        <w:pStyle w:val="a4"/>
        <w:spacing w:line="500" w:lineRule="exact"/>
        <w:jc w:val="center"/>
        <w:rPr>
          <w:rFonts w:ascii="Times New Roman" w:eastAsia="黑体" w:hAnsi="Times New Roman"/>
          <w:sz w:val="24"/>
          <w:szCs w:val="24"/>
        </w:rPr>
      </w:pPr>
    </w:p>
    <w:p w:rsidR="00B3208E" w:rsidRDefault="00693E8F">
      <w:pPr>
        <w:pStyle w:val="a4"/>
        <w:spacing w:line="500" w:lineRule="exact"/>
        <w:jc w:val="center"/>
        <w:rPr>
          <w:rFonts w:ascii="Times New Roman" w:eastAsia="黑体" w:hAnsi="Times New Roman"/>
          <w:sz w:val="24"/>
          <w:szCs w:val="24"/>
        </w:rPr>
      </w:pPr>
      <w:r>
        <w:rPr>
          <w:rFonts w:ascii="Times New Roman" w:eastAsia="黑体" w:hAnsi="Times New Roman" w:hint="eastAsia"/>
          <w:sz w:val="24"/>
          <w:szCs w:val="24"/>
        </w:rPr>
        <w:t xml:space="preserve"> </w:t>
      </w:r>
    </w:p>
    <w:p w:rsidR="00B3208E" w:rsidRDefault="00693E8F">
      <w:pPr>
        <w:pStyle w:val="a4"/>
        <w:spacing w:line="500" w:lineRule="exact"/>
        <w:rPr>
          <w:rFonts w:ascii="Times New Roman" w:hAnsi="Times New Roman"/>
          <w:sz w:val="28"/>
          <w:szCs w:val="28"/>
          <w:u w:val="single"/>
        </w:rPr>
      </w:pPr>
      <w:r>
        <w:rPr>
          <w:rFonts w:ascii="Times New Roman" w:hAnsi="Times New Roman" w:hint="eastAsia"/>
          <w:sz w:val="28"/>
          <w:szCs w:val="28"/>
        </w:rPr>
        <w:t>招标人：</w:t>
      </w:r>
      <w:r>
        <w:rPr>
          <w:rFonts w:ascii="Times New Roman" w:hAnsi="Times New Roman" w:hint="eastAsia"/>
          <w:sz w:val="28"/>
          <w:szCs w:val="28"/>
          <w:u w:val="single"/>
        </w:rPr>
        <w:t xml:space="preserve">  </w:t>
      </w:r>
      <w:r w:rsidR="0057556B">
        <w:rPr>
          <w:rFonts w:ascii="Times New Roman" w:hAnsi="Times New Roman" w:hint="eastAsia"/>
          <w:sz w:val="28"/>
          <w:szCs w:val="28"/>
          <w:u w:val="single"/>
        </w:rPr>
        <w:t>仪征市人民检察院</w:t>
      </w:r>
      <w:r w:rsidR="0057556B">
        <w:rPr>
          <w:rFonts w:ascii="Times New Roman" w:hAnsi="Times New Roman" w:hint="eastAsia"/>
          <w:sz w:val="28"/>
          <w:szCs w:val="28"/>
          <w:u w:val="single"/>
        </w:rPr>
        <w:t xml:space="preserve"> </w:t>
      </w:r>
      <w:r>
        <w:rPr>
          <w:rFonts w:ascii="Times New Roman" w:hAnsi="Times New Roman" w:hint="eastAsia"/>
          <w:sz w:val="28"/>
          <w:szCs w:val="28"/>
          <w:u w:val="single"/>
        </w:rPr>
        <w:t xml:space="preserve">  </w:t>
      </w:r>
    </w:p>
    <w:p w:rsidR="00B3208E" w:rsidRDefault="00693E8F">
      <w:pPr>
        <w:pStyle w:val="a4"/>
        <w:spacing w:line="500" w:lineRule="exact"/>
        <w:ind w:firstLineChars="200" w:firstLine="560"/>
        <w:rPr>
          <w:rFonts w:hAnsi="宋体"/>
          <w:color w:val="000000"/>
          <w:sz w:val="28"/>
          <w:szCs w:val="28"/>
        </w:rPr>
      </w:pPr>
      <w:r>
        <w:rPr>
          <w:rFonts w:hAnsi="宋体" w:hint="eastAsia"/>
          <w:color w:val="000000"/>
          <w:sz w:val="28"/>
          <w:szCs w:val="28"/>
        </w:rPr>
        <w:t>1.根据已收到的</w:t>
      </w:r>
      <w:r>
        <w:rPr>
          <w:rFonts w:hAnsi="宋体" w:hint="eastAsia"/>
          <w:color w:val="000000"/>
          <w:sz w:val="28"/>
          <w:szCs w:val="28"/>
          <w:u w:val="single"/>
        </w:rPr>
        <w:t xml:space="preserve"> </w:t>
      </w:r>
      <w:r>
        <w:rPr>
          <w:rFonts w:ascii="Times New Roman" w:hAnsi="Times New Roman" w:hint="eastAsia"/>
          <w:sz w:val="28"/>
          <w:szCs w:val="28"/>
          <w:u w:val="single"/>
        </w:rPr>
        <w:t>仪征市人民检察院</w:t>
      </w:r>
      <w:proofErr w:type="gramStart"/>
      <w:r>
        <w:rPr>
          <w:rFonts w:ascii="Times New Roman" w:hAnsi="Times New Roman" w:hint="eastAsia"/>
          <w:sz w:val="28"/>
          <w:szCs w:val="28"/>
          <w:u w:val="single"/>
        </w:rPr>
        <w:t>食堂食材采购</w:t>
      </w:r>
      <w:proofErr w:type="gramEnd"/>
      <w:r>
        <w:rPr>
          <w:rFonts w:ascii="Times New Roman" w:hAnsi="Times New Roman" w:hint="eastAsia"/>
          <w:sz w:val="28"/>
          <w:szCs w:val="28"/>
          <w:u w:val="single"/>
        </w:rPr>
        <w:t>项目（</w:t>
      </w:r>
      <w:r>
        <w:rPr>
          <w:rFonts w:ascii="Times New Roman" w:hAnsi="Times New Roman" w:hint="eastAsia"/>
          <w:sz w:val="28"/>
          <w:szCs w:val="28"/>
          <w:u w:val="single"/>
        </w:rPr>
        <w:t>A</w:t>
      </w:r>
      <w:r>
        <w:rPr>
          <w:rFonts w:ascii="Times New Roman" w:hAnsi="Times New Roman" w:hint="eastAsia"/>
          <w:sz w:val="28"/>
          <w:szCs w:val="28"/>
          <w:u w:val="single"/>
        </w:rPr>
        <w:t>包）</w:t>
      </w:r>
      <w:r>
        <w:rPr>
          <w:rFonts w:ascii="Times New Roman" w:hAnsi="Times New Roman" w:hint="eastAsia"/>
          <w:sz w:val="28"/>
          <w:szCs w:val="28"/>
          <w:u w:val="single"/>
        </w:rPr>
        <w:t xml:space="preserve">    </w:t>
      </w:r>
      <w:r>
        <w:rPr>
          <w:rFonts w:hAnsi="宋体" w:hint="eastAsia"/>
          <w:color w:val="000000"/>
          <w:sz w:val="28"/>
          <w:szCs w:val="28"/>
        </w:rPr>
        <w:t>的招标文件，</w:t>
      </w:r>
      <w:r>
        <w:rPr>
          <w:rFonts w:hAnsi="宋体" w:hint="eastAsia"/>
          <w:sz w:val="28"/>
          <w:szCs w:val="28"/>
        </w:rPr>
        <w:t>招标人的采购需求进行报价</w:t>
      </w:r>
      <w:r>
        <w:rPr>
          <w:rFonts w:hAnsi="宋体" w:cs="宋体"/>
          <w:color w:val="000000"/>
          <w:sz w:val="28"/>
          <w:szCs w:val="28"/>
        </w:rPr>
        <w:t>，</w:t>
      </w:r>
      <w:r>
        <w:rPr>
          <w:rFonts w:hAnsi="宋体" w:hint="eastAsia"/>
          <w:sz w:val="28"/>
          <w:szCs w:val="28"/>
        </w:rPr>
        <w:t>我方愿以</w:t>
      </w:r>
      <w:r>
        <w:rPr>
          <w:rFonts w:hAnsi="宋体" w:cs="宋体" w:hint="eastAsia"/>
          <w:sz w:val="28"/>
          <w:szCs w:val="28"/>
        </w:rPr>
        <w:t>：</w:t>
      </w:r>
      <w:r>
        <w:rPr>
          <w:rFonts w:hAnsi="宋体" w:hint="eastAsia"/>
          <w:sz w:val="28"/>
          <w:szCs w:val="28"/>
        </w:rPr>
        <w:t>整体统一让利</w:t>
      </w:r>
      <w:r>
        <w:rPr>
          <w:rFonts w:hAnsi="宋体" w:hint="eastAsia"/>
          <w:sz w:val="28"/>
          <w:szCs w:val="28"/>
          <w:u w:val="single"/>
        </w:rPr>
        <w:t xml:space="preserve">      </w:t>
      </w:r>
      <w:r>
        <w:rPr>
          <w:rFonts w:hAnsi="宋体" w:hint="eastAsia"/>
          <w:sz w:val="28"/>
          <w:szCs w:val="28"/>
        </w:rPr>
        <w:t>%</w:t>
      </w:r>
      <w:r>
        <w:rPr>
          <w:rFonts w:hAnsi="宋体" w:hint="eastAsia"/>
          <w:color w:val="000000"/>
          <w:sz w:val="28"/>
          <w:szCs w:val="28"/>
        </w:rPr>
        <w:t xml:space="preserve">，并按招标文件的各项条件承包此项目。 </w:t>
      </w:r>
    </w:p>
    <w:p w:rsidR="00B3208E" w:rsidRDefault="00B3208E">
      <w:pPr>
        <w:pStyle w:val="a4"/>
        <w:spacing w:line="500" w:lineRule="exact"/>
        <w:rPr>
          <w:rFonts w:hAnsi="宋体"/>
          <w:color w:val="000000"/>
          <w:sz w:val="28"/>
          <w:szCs w:val="28"/>
        </w:rPr>
      </w:pPr>
    </w:p>
    <w:p w:rsidR="00B3208E" w:rsidRDefault="00B3208E">
      <w:pPr>
        <w:pStyle w:val="a4"/>
        <w:spacing w:line="500" w:lineRule="exact"/>
        <w:ind w:firstLine="359"/>
        <w:rPr>
          <w:rFonts w:ascii="Times New Roman" w:hAnsi="Times New Roman"/>
          <w:sz w:val="28"/>
          <w:szCs w:val="28"/>
        </w:rPr>
      </w:pPr>
    </w:p>
    <w:p w:rsidR="00B3208E" w:rsidRDefault="00B3208E">
      <w:pPr>
        <w:pStyle w:val="a4"/>
        <w:spacing w:line="500" w:lineRule="exact"/>
        <w:ind w:firstLine="359"/>
        <w:rPr>
          <w:rFonts w:ascii="Times New Roman" w:hAnsi="Times New Roman"/>
          <w:sz w:val="28"/>
          <w:szCs w:val="28"/>
        </w:rPr>
      </w:pPr>
    </w:p>
    <w:p w:rsidR="00B3208E" w:rsidRDefault="00B3208E">
      <w:pPr>
        <w:pStyle w:val="a4"/>
        <w:spacing w:line="500" w:lineRule="exact"/>
        <w:ind w:firstLine="359"/>
        <w:rPr>
          <w:rFonts w:ascii="Times New Roman" w:hAnsi="Times New Roman"/>
          <w:sz w:val="28"/>
          <w:szCs w:val="28"/>
        </w:rPr>
      </w:pPr>
    </w:p>
    <w:p w:rsidR="00B3208E" w:rsidRDefault="00693E8F">
      <w:pPr>
        <w:pStyle w:val="a4"/>
        <w:spacing w:line="500" w:lineRule="exact"/>
        <w:ind w:firstLine="359"/>
        <w:rPr>
          <w:rFonts w:ascii="Times New Roman" w:hAnsi="Times New Roman"/>
          <w:sz w:val="28"/>
          <w:szCs w:val="28"/>
        </w:rPr>
      </w:pPr>
      <w:r>
        <w:rPr>
          <w:rFonts w:ascii="Times New Roman" w:hAnsi="Times New Roman" w:hint="eastAsia"/>
          <w:sz w:val="28"/>
          <w:szCs w:val="28"/>
        </w:rPr>
        <w:t>投标人：</w:t>
      </w:r>
      <w:r>
        <w:rPr>
          <w:rFonts w:ascii="Times New Roman" w:hAnsi="Times New Roman" w:hint="eastAsia"/>
          <w:sz w:val="28"/>
          <w:szCs w:val="28"/>
        </w:rPr>
        <w:t>(</w:t>
      </w:r>
      <w:r>
        <w:rPr>
          <w:rFonts w:ascii="Times New Roman" w:hAnsi="Times New Roman" w:hint="eastAsia"/>
          <w:sz w:val="28"/>
          <w:szCs w:val="28"/>
        </w:rPr>
        <w:t>盖章</w:t>
      </w:r>
      <w:r>
        <w:rPr>
          <w:rFonts w:ascii="Times New Roman" w:hAnsi="Times New Roman" w:hint="eastAsia"/>
          <w:sz w:val="28"/>
          <w:szCs w:val="28"/>
        </w:rPr>
        <w:t>)</w:t>
      </w:r>
    </w:p>
    <w:p w:rsidR="00B3208E" w:rsidRDefault="00B3208E">
      <w:pPr>
        <w:pStyle w:val="a4"/>
        <w:spacing w:line="500" w:lineRule="exact"/>
        <w:ind w:firstLine="359"/>
        <w:rPr>
          <w:rFonts w:ascii="Times New Roman" w:hAnsi="Times New Roman"/>
          <w:sz w:val="28"/>
          <w:szCs w:val="28"/>
        </w:rPr>
      </w:pPr>
    </w:p>
    <w:p w:rsidR="00B3208E" w:rsidRDefault="00693E8F">
      <w:pPr>
        <w:pStyle w:val="a4"/>
        <w:spacing w:line="500" w:lineRule="exact"/>
        <w:ind w:firstLine="359"/>
        <w:rPr>
          <w:rFonts w:ascii="Times New Roman" w:hAnsi="Times New Roman"/>
          <w:sz w:val="28"/>
          <w:szCs w:val="28"/>
        </w:rPr>
      </w:pPr>
      <w:r>
        <w:rPr>
          <w:rFonts w:ascii="Times New Roman" w:hAnsi="Times New Roman" w:hint="eastAsia"/>
          <w:sz w:val="28"/>
          <w:szCs w:val="28"/>
        </w:rPr>
        <w:t>单位地址：</w:t>
      </w:r>
    </w:p>
    <w:p w:rsidR="00B3208E" w:rsidRDefault="00B3208E">
      <w:pPr>
        <w:pStyle w:val="a4"/>
        <w:spacing w:line="500" w:lineRule="exact"/>
        <w:ind w:firstLine="359"/>
        <w:rPr>
          <w:rFonts w:ascii="Times New Roman" w:hAnsi="Times New Roman"/>
          <w:sz w:val="28"/>
          <w:szCs w:val="28"/>
        </w:rPr>
      </w:pPr>
    </w:p>
    <w:p w:rsidR="00B3208E" w:rsidRDefault="00693E8F">
      <w:pPr>
        <w:pStyle w:val="a4"/>
        <w:spacing w:line="500" w:lineRule="exact"/>
        <w:ind w:firstLine="359"/>
        <w:rPr>
          <w:rFonts w:ascii="Times New Roman" w:hAnsi="Times New Roman"/>
          <w:sz w:val="28"/>
          <w:szCs w:val="28"/>
        </w:rPr>
      </w:pPr>
      <w:r>
        <w:rPr>
          <w:rFonts w:ascii="Times New Roman" w:hAnsi="Times New Roman" w:hint="eastAsia"/>
          <w:sz w:val="28"/>
          <w:szCs w:val="28"/>
        </w:rPr>
        <w:t>法定代表人或委托代理人：</w:t>
      </w:r>
      <w:r>
        <w:rPr>
          <w:rFonts w:ascii="Times New Roman" w:hAnsi="Times New Roman" w:hint="eastAsia"/>
          <w:sz w:val="28"/>
          <w:szCs w:val="28"/>
        </w:rPr>
        <w:t>(</w:t>
      </w:r>
      <w:r>
        <w:rPr>
          <w:rFonts w:ascii="Times New Roman" w:hAnsi="Times New Roman" w:hint="eastAsia"/>
          <w:sz w:val="28"/>
          <w:szCs w:val="28"/>
        </w:rPr>
        <w:t>盖章</w:t>
      </w:r>
      <w:r>
        <w:rPr>
          <w:rFonts w:ascii="Times New Roman" w:hAnsi="Times New Roman" w:hint="eastAsia"/>
          <w:sz w:val="28"/>
          <w:szCs w:val="28"/>
        </w:rPr>
        <w:t>)</w:t>
      </w:r>
    </w:p>
    <w:p w:rsidR="00B3208E" w:rsidRDefault="00B3208E">
      <w:pPr>
        <w:pStyle w:val="a4"/>
        <w:spacing w:line="500" w:lineRule="exact"/>
        <w:jc w:val="right"/>
        <w:rPr>
          <w:rFonts w:ascii="Times New Roman" w:hAnsi="Times New Roman"/>
          <w:sz w:val="28"/>
          <w:szCs w:val="28"/>
        </w:rPr>
      </w:pPr>
    </w:p>
    <w:p w:rsidR="00B3208E" w:rsidRDefault="00B3208E">
      <w:pPr>
        <w:pStyle w:val="a4"/>
        <w:spacing w:line="500" w:lineRule="exact"/>
        <w:jc w:val="right"/>
        <w:rPr>
          <w:rFonts w:ascii="Times New Roman" w:hAnsi="Times New Roman"/>
          <w:sz w:val="28"/>
          <w:szCs w:val="28"/>
        </w:rPr>
      </w:pPr>
    </w:p>
    <w:p w:rsidR="00B3208E" w:rsidRDefault="00693E8F">
      <w:pPr>
        <w:ind w:firstLineChars="900" w:firstLine="2520"/>
        <w:rPr>
          <w:rFonts w:asciiTheme="minorEastAsia" w:eastAsiaTheme="minorEastAsia" w:hAnsiTheme="minorEastAsia" w:cstheme="minorEastAsia"/>
          <w:szCs w:val="21"/>
        </w:rPr>
      </w:pPr>
      <w:r>
        <w:rPr>
          <w:rFonts w:hint="eastAsia"/>
          <w:sz w:val="28"/>
          <w:szCs w:val="28"/>
        </w:rPr>
        <w:t>日期：</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B3208E" w:rsidRDefault="00B3208E">
      <w:pPr>
        <w:rPr>
          <w:rFonts w:asciiTheme="minorEastAsia" w:eastAsiaTheme="minorEastAsia" w:hAnsiTheme="minorEastAsia" w:cstheme="minorEastAsia"/>
          <w:szCs w:val="21"/>
        </w:rPr>
      </w:pPr>
    </w:p>
    <w:p w:rsidR="00B3208E" w:rsidRDefault="00B3208E">
      <w:pPr>
        <w:rPr>
          <w:rFonts w:asciiTheme="minorEastAsia" w:eastAsiaTheme="minorEastAsia" w:hAnsiTheme="minorEastAsia" w:cstheme="minorEastAsia"/>
          <w:szCs w:val="21"/>
        </w:rPr>
      </w:pPr>
    </w:p>
    <w:p w:rsidR="00B3208E" w:rsidRDefault="00B3208E">
      <w:pPr>
        <w:pStyle w:val="1"/>
        <w:rPr>
          <w:rFonts w:asciiTheme="minorEastAsia" w:eastAsiaTheme="minorEastAsia" w:hAnsiTheme="minorEastAsia" w:cstheme="minorEastAsia"/>
          <w:sz w:val="21"/>
          <w:szCs w:val="21"/>
        </w:rPr>
      </w:pPr>
    </w:p>
    <w:p w:rsidR="00B3208E" w:rsidRDefault="00B3208E">
      <w:pPr>
        <w:pStyle w:val="1"/>
      </w:pPr>
    </w:p>
    <w:p w:rsidR="00B3208E" w:rsidRDefault="00B3208E"/>
    <w:p w:rsidR="00FB447E" w:rsidRDefault="00FB447E" w:rsidP="00FB447E">
      <w:pPr>
        <w:pStyle w:val="1"/>
      </w:pPr>
    </w:p>
    <w:p w:rsidR="00FB447E" w:rsidRDefault="00FB447E" w:rsidP="00FB447E"/>
    <w:p w:rsidR="00FB447E" w:rsidRPr="00FB447E" w:rsidRDefault="00FB447E" w:rsidP="00FB447E">
      <w:pPr>
        <w:pStyle w:val="1"/>
      </w:pPr>
    </w:p>
    <w:p w:rsidR="00B3208E" w:rsidRDefault="00B401B2">
      <w:pPr>
        <w:rPr>
          <w:rFonts w:asciiTheme="minorEastAsia" w:eastAsiaTheme="minorEastAsia" w:hAnsiTheme="minorEastAsia" w:cstheme="minorEastAsia"/>
          <w:b/>
          <w:sz w:val="28"/>
          <w:szCs w:val="28"/>
        </w:rPr>
      </w:pPr>
      <w:r w:rsidRPr="00B401B2">
        <w:rPr>
          <w:rFonts w:asciiTheme="minorEastAsia" w:eastAsiaTheme="minorEastAsia" w:hAnsiTheme="minorEastAsia" w:cstheme="minorEastAsia" w:hint="eastAsia"/>
          <w:b/>
          <w:sz w:val="28"/>
          <w:szCs w:val="28"/>
        </w:rPr>
        <w:lastRenderedPageBreak/>
        <w:t>B包：冷冻食品类</w:t>
      </w:r>
    </w:p>
    <w:p w:rsidR="00B3208E" w:rsidRDefault="00B3208E"/>
    <w:p w:rsidR="00B3208E" w:rsidRDefault="00693E8F">
      <w:pPr>
        <w:pStyle w:val="1"/>
        <w:jc w:val="center"/>
      </w:pPr>
      <w:r>
        <w:rPr>
          <w:rFonts w:ascii="黑体" w:eastAsia="黑体" w:hAnsi="黑体" w:cs="黑体" w:hint="eastAsia"/>
          <w:sz w:val="28"/>
          <w:szCs w:val="28"/>
        </w:rPr>
        <w:t>仪征市人民检察院</w:t>
      </w:r>
      <w:proofErr w:type="gramStart"/>
      <w:r>
        <w:rPr>
          <w:rFonts w:ascii="黑体" w:eastAsia="黑体" w:hAnsi="黑体" w:cs="黑体" w:hint="eastAsia"/>
          <w:sz w:val="28"/>
          <w:szCs w:val="28"/>
        </w:rPr>
        <w:t>食堂食材采购</w:t>
      </w:r>
      <w:proofErr w:type="gramEnd"/>
      <w:r>
        <w:rPr>
          <w:rFonts w:ascii="黑体" w:eastAsia="黑体" w:hAnsi="黑体" w:cs="黑体" w:hint="eastAsia"/>
          <w:sz w:val="28"/>
          <w:szCs w:val="28"/>
        </w:rPr>
        <w:t>招标报价单</w:t>
      </w:r>
    </w:p>
    <w:p w:rsidR="00B3208E" w:rsidRDefault="00B401B2" w:rsidP="00B401B2">
      <w:pPr>
        <w:jc w:val="left"/>
        <w:rPr>
          <w:rFonts w:asciiTheme="minorEastAsia" w:eastAsiaTheme="minorEastAsia" w:hAnsiTheme="minorEastAsia" w:cstheme="minorEastAsia"/>
          <w:szCs w:val="21"/>
        </w:rPr>
      </w:pPr>
      <w:r w:rsidRPr="00B401B2">
        <w:rPr>
          <w:rFonts w:asciiTheme="minorEastAsia" w:eastAsiaTheme="minorEastAsia" w:hAnsiTheme="minorEastAsia" w:cstheme="minorEastAsia" w:hint="eastAsia"/>
          <w:b/>
          <w:bCs/>
          <w:szCs w:val="21"/>
        </w:rPr>
        <w:t>B包：冷冻食品类</w:t>
      </w:r>
    </w:p>
    <w:tbl>
      <w:tblPr>
        <w:tblW w:w="9941" w:type="dxa"/>
        <w:jc w:val="center"/>
        <w:tblLayout w:type="fixed"/>
        <w:tblCellMar>
          <w:left w:w="0" w:type="dxa"/>
          <w:right w:w="0" w:type="dxa"/>
        </w:tblCellMar>
        <w:tblLook w:val="04A0" w:firstRow="1" w:lastRow="0" w:firstColumn="1" w:lastColumn="0" w:noHBand="0" w:noVBand="1"/>
      </w:tblPr>
      <w:tblGrid>
        <w:gridCol w:w="830"/>
        <w:gridCol w:w="1350"/>
        <w:gridCol w:w="705"/>
        <w:gridCol w:w="1509"/>
        <w:gridCol w:w="1560"/>
        <w:gridCol w:w="771"/>
        <w:gridCol w:w="945"/>
        <w:gridCol w:w="945"/>
        <w:gridCol w:w="1326"/>
      </w:tblGrid>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序号</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品种</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单位</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净重</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标准</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208E" w:rsidRDefault="00693E8F">
            <w:pPr>
              <w:jc w:val="center"/>
              <w:textAlignment w:val="bottom"/>
            </w:pPr>
            <w:r>
              <w:rPr>
                <w:rFonts w:hint="eastAsia"/>
              </w:rPr>
              <w:t>最高</w:t>
            </w:r>
          </w:p>
          <w:p w:rsidR="00B3208E" w:rsidRDefault="00693E8F">
            <w:pPr>
              <w:pStyle w:val="1"/>
              <w:jc w:val="center"/>
            </w:pPr>
            <w:r>
              <w:rPr>
                <w:rFonts w:ascii="宋体" w:hAnsi="宋体" w:cs="宋体" w:hint="eastAsia"/>
                <w:color w:val="000000"/>
                <w:sz w:val="24"/>
                <w:szCs w:val="24"/>
              </w:rPr>
              <w:t>限价</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投标价</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采购</w:t>
            </w:r>
          </w:p>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系数</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208E" w:rsidRDefault="00693E8F">
            <w:pPr>
              <w:jc w:val="center"/>
              <w:textAlignment w:val="bottom"/>
              <w:rPr>
                <w:rFonts w:ascii="宋体" w:hAnsi="宋体" w:cs="宋体"/>
                <w:color w:val="000000"/>
                <w:sz w:val="24"/>
                <w:szCs w:val="24"/>
              </w:rPr>
            </w:pPr>
            <w:r>
              <w:rPr>
                <w:rFonts w:ascii="宋体" w:hAnsi="宋体" w:cs="宋体" w:hint="eastAsia"/>
                <w:color w:val="000000"/>
                <w:sz w:val="24"/>
                <w:szCs w:val="24"/>
              </w:rPr>
              <w:t>评标价格</w:t>
            </w: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sz w:val="24"/>
                <w:szCs w:val="24"/>
              </w:rPr>
            </w:pPr>
            <w:r>
              <w:rPr>
                <w:rFonts w:ascii="宋体" w:hAnsi="宋体" w:cs="宋体" w:hint="eastAsia"/>
                <w:kern w:val="0"/>
                <w:sz w:val="24"/>
                <w:szCs w:val="24"/>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鸡腿</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rPr>
                <w:rFonts w:ascii="宋体" w:hAnsi="宋体" w:cs="宋体"/>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80</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sz w:val="24"/>
                <w:szCs w:val="24"/>
              </w:rPr>
              <w:t>9.5</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1.0</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sz w:val="24"/>
                <w:szCs w:val="24"/>
              </w:rPr>
            </w:pPr>
            <w:r>
              <w:rPr>
                <w:rFonts w:ascii="宋体" w:hAnsi="宋体" w:cs="宋体" w:hint="eastAsia"/>
                <w:kern w:val="0"/>
                <w:sz w:val="24"/>
                <w:szCs w:val="24"/>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鸡腿</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rPr>
                <w:rFonts w:ascii="宋体" w:hAnsi="宋体" w:cs="宋体"/>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90</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sz w:val="24"/>
                <w:szCs w:val="24"/>
              </w:rPr>
              <w:t>11</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1.0</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sz w:val="24"/>
                <w:szCs w:val="24"/>
              </w:rPr>
            </w:pPr>
            <w:r>
              <w:rPr>
                <w:rFonts w:ascii="宋体" w:hAnsi="宋体" w:cs="宋体" w:hint="eastAsia"/>
                <w:kern w:val="0"/>
                <w:sz w:val="24"/>
                <w:szCs w:val="24"/>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鸡腿</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rPr>
                <w:rFonts w:ascii="宋体" w:hAnsi="宋体" w:cs="宋体"/>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100</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sz w:val="24"/>
                <w:szCs w:val="24"/>
              </w:rPr>
              <w:t>12</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1.0</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sz w:val="24"/>
                <w:szCs w:val="24"/>
              </w:rPr>
            </w:pPr>
            <w:r>
              <w:rPr>
                <w:rFonts w:ascii="宋体" w:hAnsi="宋体" w:cs="宋体" w:hint="eastAsia"/>
                <w:kern w:val="0"/>
                <w:sz w:val="24"/>
                <w:szCs w:val="24"/>
              </w:rPr>
              <w:t>4</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黄焖鸡块</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rPr>
                <w:rFonts w:ascii="宋体" w:hAnsi="宋体" w:cs="宋体"/>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鸡边腿</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sz w:val="24"/>
                <w:szCs w:val="24"/>
              </w:rPr>
              <w:t>8</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1.0</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sz w:val="24"/>
                <w:szCs w:val="24"/>
              </w:rPr>
            </w:pPr>
            <w:r>
              <w:rPr>
                <w:rFonts w:ascii="宋体" w:hAnsi="宋体" w:cs="宋体" w:hint="eastAsia"/>
                <w:kern w:val="0"/>
                <w:sz w:val="24"/>
                <w:szCs w:val="24"/>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鸡肉丝</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rPr>
                <w:rFonts w:ascii="宋体" w:hAnsi="宋体" w:cs="宋体"/>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rPr>
                <w:rFonts w:ascii="宋体" w:hAnsi="宋体" w:cs="宋体"/>
                <w:color w:val="00000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sz w:val="24"/>
                <w:szCs w:val="24"/>
              </w:rPr>
              <w:t>8</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0.2</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sz w:val="24"/>
                <w:szCs w:val="24"/>
              </w:rPr>
            </w:pPr>
            <w:r>
              <w:rPr>
                <w:rFonts w:ascii="宋体" w:hAnsi="宋体" w:cs="宋体" w:hint="eastAsia"/>
                <w:kern w:val="0"/>
                <w:sz w:val="24"/>
                <w:szCs w:val="24"/>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鸡肉丁</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rPr>
                <w:rFonts w:ascii="宋体" w:hAnsi="宋体" w:cs="宋体"/>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rPr>
                <w:rFonts w:ascii="宋体" w:hAnsi="宋体" w:cs="宋体"/>
                <w:color w:val="00000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sz w:val="24"/>
                <w:szCs w:val="24"/>
              </w:rPr>
              <w:t>8</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0.8</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sz w:val="24"/>
                <w:szCs w:val="24"/>
              </w:rPr>
            </w:pPr>
            <w:r>
              <w:rPr>
                <w:rFonts w:ascii="宋体" w:hAnsi="宋体" w:cs="宋体" w:hint="eastAsia"/>
                <w:kern w:val="0"/>
                <w:sz w:val="24"/>
                <w:szCs w:val="24"/>
              </w:rPr>
              <w:t>7</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鸡边腿</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rPr>
                <w:rFonts w:ascii="宋体" w:hAnsi="宋体" w:cs="宋体"/>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sz w:val="24"/>
                <w:szCs w:val="24"/>
              </w:rPr>
              <w:t>7.5</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0.2</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sz w:val="24"/>
                <w:szCs w:val="24"/>
              </w:rPr>
            </w:pPr>
            <w:r>
              <w:rPr>
                <w:rFonts w:ascii="宋体" w:hAnsi="宋体" w:cs="宋体" w:hint="eastAsia"/>
                <w:kern w:val="0"/>
                <w:sz w:val="24"/>
                <w:szCs w:val="24"/>
              </w:rPr>
              <w:t>8</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鸭边腿</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rPr>
                <w:rFonts w:ascii="宋体" w:hAnsi="宋体" w:cs="宋体"/>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sz w:val="24"/>
                <w:szCs w:val="24"/>
              </w:rPr>
              <w:t>7.5</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0.2</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sz w:val="24"/>
                <w:szCs w:val="24"/>
              </w:rPr>
            </w:pPr>
            <w:r>
              <w:rPr>
                <w:rFonts w:ascii="宋体" w:hAnsi="宋体" w:cs="宋体" w:hint="eastAsia"/>
                <w:kern w:val="0"/>
                <w:sz w:val="24"/>
                <w:szCs w:val="24"/>
              </w:rPr>
              <w:t>9</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冻排骨</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rPr>
                <w:rFonts w:ascii="宋体" w:hAnsi="宋体" w:cs="宋体"/>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猪胸骨</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sz w:val="24"/>
                <w:szCs w:val="24"/>
              </w:rPr>
              <w:t>18</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0.2</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sz w:val="24"/>
                <w:szCs w:val="24"/>
              </w:rPr>
            </w:pPr>
            <w:r>
              <w:rPr>
                <w:rFonts w:ascii="宋体" w:hAnsi="宋体" w:cs="宋体" w:hint="eastAsia"/>
                <w:kern w:val="0"/>
                <w:sz w:val="24"/>
                <w:szCs w:val="24"/>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狮子头</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rPr>
                <w:rFonts w:ascii="宋体" w:hAnsi="宋体" w:cs="宋体"/>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sz w:val="24"/>
                <w:szCs w:val="24"/>
              </w:rPr>
              <w:t>8</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sz w:val="24"/>
                <w:szCs w:val="24"/>
              </w:rPr>
              <w:t>0.2</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sz w:val="24"/>
                <w:szCs w:val="24"/>
              </w:rPr>
            </w:pPr>
            <w:r>
              <w:rPr>
                <w:rFonts w:ascii="宋体" w:hAnsi="宋体" w:cs="宋体" w:hint="eastAsia"/>
                <w:kern w:val="0"/>
                <w:sz w:val="24"/>
                <w:szCs w:val="24"/>
              </w:rPr>
              <w:t>11</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带鱼段</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rPr>
                <w:rFonts w:ascii="宋体" w:hAnsi="宋体" w:cs="宋体"/>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7 — 9</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sz w:val="24"/>
                <w:szCs w:val="24"/>
              </w:rPr>
              <w:t>5</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0.2</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sz w:val="24"/>
                <w:szCs w:val="24"/>
              </w:rPr>
            </w:pPr>
            <w:r>
              <w:rPr>
                <w:rFonts w:ascii="宋体" w:hAnsi="宋体" w:cs="宋体" w:hint="eastAsia"/>
                <w:kern w:val="0"/>
                <w:sz w:val="24"/>
                <w:szCs w:val="24"/>
              </w:rPr>
              <w:t>12</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蚝油肉片</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rPr>
                <w:rFonts w:ascii="宋体" w:hAnsi="宋体" w:cs="宋体"/>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含冰率﹤15％</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sz w:val="24"/>
                <w:szCs w:val="24"/>
              </w:rPr>
              <w:t>9</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0.6</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sz w:val="24"/>
                <w:szCs w:val="24"/>
              </w:rPr>
            </w:pPr>
            <w:r>
              <w:rPr>
                <w:rFonts w:ascii="宋体" w:hAnsi="宋体" w:cs="宋体" w:hint="eastAsia"/>
                <w:kern w:val="0"/>
                <w:sz w:val="24"/>
                <w:szCs w:val="24"/>
              </w:rPr>
              <w:t>13</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黑椒鸡块</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rPr>
                <w:rFonts w:ascii="宋体" w:hAnsi="宋体" w:cs="宋体"/>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left"/>
              <w:textAlignment w:val="bottom"/>
              <w:rPr>
                <w:rFonts w:ascii="宋体" w:hAnsi="宋体" w:cs="宋体"/>
                <w:color w:val="00000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sz w:val="24"/>
                <w:szCs w:val="24"/>
              </w:rPr>
              <w:t>8</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0.5</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sz w:val="24"/>
                <w:szCs w:val="24"/>
              </w:rPr>
            </w:pPr>
            <w:r>
              <w:rPr>
                <w:rFonts w:ascii="宋体" w:hAnsi="宋体" w:cs="宋体" w:hint="eastAsia"/>
                <w:kern w:val="0"/>
                <w:sz w:val="24"/>
                <w:szCs w:val="24"/>
              </w:rPr>
              <w:t>14</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香辣鸡翅根</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rPr>
                <w:rFonts w:ascii="宋体" w:hAnsi="宋体" w:cs="宋体"/>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left"/>
              <w:textAlignment w:val="bottom"/>
              <w:rPr>
                <w:rFonts w:ascii="宋体" w:hAnsi="宋体" w:cs="宋体"/>
                <w:color w:val="00000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sz w:val="24"/>
                <w:szCs w:val="24"/>
              </w:rPr>
              <w:t>12</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0.5</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sz w:val="24"/>
                <w:szCs w:val="24"/>
              </w:rPr>
            </w:pPr>
            <w:r>
              <w:rPr>
                <w:rFonts w:ascii="宋体" w:hAnsi="宋体" w:cs="宋体" w:hint="eastAsia"/>
                <w:kern w:val="0"/>
                <w:sz w:val="24"/>
                <w:szCs w:val="24"/>
              </w:rPr>
              <w:t>15</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冷冻玉米粒</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rPr>
                <w:rFonts w:ascii="宋体" w:hAnsi="宋体" w:cs="宋体"/>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rPr>
                <w:rFonts w:ascii="宋体" w:hAnsi="宋体" w:cs="宋体"/>
                <w:color w:val="00000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sz w:val="24"/>
                <w:szCs w:val="24"/>
              </w:rPr>
              <w:t>5</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0.4</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sz w:val="24"/>
                <w:szCs w:val="24"/>
              </w:rPr>
            </w:pPr>
            <w:r>
              <w:rPr>
                <w:rFonts w:ascii="宋体" w:hAnsi="宋体" w:cs="宋体" w:hint="eastAsia"/>
                <w:kern w:val="0"/>
                <w:sz w:val="24"/>
                <w:szCs w:val="24"/>
              </w:rPr>
              <w:t>16</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面筋塞肉</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rPr>
                <w:rFonts w:ascii="宋体" w:hAnsi="宋体" w:cs="宋体"/>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rPr>
                <w:rFonts w:ascii="宋体" w:hAnsi="宋体" w:cs="宋体"/>
                <w:color w:val="00000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sz w:val="24"/>
                <w:szCs w:val="24"/>
              </w:rPr>
              <w:t>7</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0.2</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sz w:val="24"/>
                <w:szCs w:val="24"/>
              </w:rPr>
            </w:pPr>
            <w:r>
              <w:rPr>
                <w:rFonts w:ascii="宋体" w:hAnsi="宋体" w:cs="宋体" w:hint="eastAsia"/>
                <w:kern w:val="0"/>
                <w:sz w:val="24"/>
                <w:szCs w:val="24"/>
              </w:rPr>
              <w:t>17</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proofErr w:type="gramStart"/>
            <w:r>
              <w:rPr>
                <w:rFonts w:ascii="宋体" w:hAnsi="宋体" w:cs="宋体" w:hint="eastAsia"/>
                <w:color w:val="000000"/>
                <w:kern w:val="0"/>
                <w:sz w:val="24"/>
                <w:szCs w:val="24"/>
              </w:rPr>
              <w:t>脆鸡排</w:t>
            </w:r>
            <w:proofErr w:type="gramEnd"/>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left"/>
              <w:textAlignment w:val="bottom"/>
              <w:rPr>
                <w:rFonts w:ascii="宋体" w:hAnsi="宋体" w:cs="宋体"/>
                <w:color w:val="000000"/>
                <w:sz w:val="24"/>
                <w:szCs w:val="24"/>
              </w:rPr>
            </w:pPr>
            <w:r>
              <w:rPr>
                <w:rFonts w:ascii="宋体" w:hAnsi="宋体" w:cs="宋体" w:hint="eastAsia"/>
                <w:color w:val="000000"/>
                <w:kern w:val="0"/>
                <w:sz w:val="24"/>
                <w:szCs w:val="24"/>
              </w:rPr>
              <w:t>10Kg装</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left"/>
              <w:textAlignment w:val="bottom"/>
              <w:rPr>
                <w:rFonts w:ascii="宋体" w:hAnsi="宋体" w:cs="宋体"/>
                <w:color w:val="00000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sz w:val="24"/>
                <w:szCs w:val="24"/>
              </w:rPr>
              <w:t>12</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0.2</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sz w:val="24"/>
                <w:szCs w:val="24"/>
              </w:rPr>
            </w:pPr>
            <w:r>
              <w:rPr>
                <w:rFonts w:ascii="宋体" w:hAnsi="宋体" w:cs="宋体" w:hint="eastAsia"/>
                <w:kern w:val="0"/>
                <w:sz w:val="24"/>
                <w:szCs w:val="24"/>
              </w:rPr>
              <w:t>18</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鸡肉汉堡</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left"/>
              <w:textAlignment w:val="bottom"/>
              <w:rPr>
                <w:rFonts w:ascii="宋体" w:hAnsi="宋体" w:cs="宋体"/>
                <w:color w:val="000000"/>
                <w:kern w:val="0"/>
                <w:sz w:val="24"/>
                <w:szCs w:val="24"/>
              </w:rPr>
            </w:pPr>
            <w:r>
              <w:rPr>
                <w:rFonts w:ascii="宋体" w:hAnsi="宋体" w:cs="宋体" w:hint="eastAsia"/>
                <w:color w:val="000000"/>
                <w:kern w:val="0"/>
                <w:sz w:val="24"/>
                <w:szCs w:val="24"/>
              </w:rPr>
              <w:t>10Kg装</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left"/>
              <w:textAlignment w:val="bottom"/>
              <w:rPr>
                <w:rFonts w:ascii="宋体" w:hAnsi="宋体" w:cs="宋体"/>
                <w:color w:val="00000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sz w:val="24"/>
                <w:szCs w:val="24"/>
              </w:rPr>
              <w:t>8</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0.2</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sz w:val="24"/>
                <w:szCs w:val="24"/>
              </w:rPr>
            </w:pPr>
            <w:r>
              <w:rPr>
                <w:rFonts w:ascii="宋体" w:hAnsi="宋体" w:cs="宋体" w:hint="eastAsia"/>
                <w:kern w:val="0"/>
                <w:sz w:val="24"/>
                <w:szCs w:val="24"/>
              </w:rPr>
              <w:t>19</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奥尔良鸡腿</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left"/>
              <w:textAlignment w:val="bottom"/>
              <w:rPr>
                <w:rFonts w:ascii="宋体" w:hAnsi="宋体" w:cs="宋体"/>
                <w:color w:val="000000"/>
                <w:sz w:val="24"/>
                <w:szCs w:val="24"/>
              </w:rPr>
            </w:pPr>
            <w:r>
              <w:rPr>
                <w:rFonts w:ascii="宋体" w:hAnsi="宋体" w:cs="宋体" w:hint="eastAsia"/>
                <w:color w:val="000000"/>
                <w:kern w:val="0"/>
                <w:sz w:val="24"/>
                <w:szCs w:val="24"/>
              </w:rPr>
              <w:t>10Kg装</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left"/>
              <w:textAlignment w:val="bottom"/>
              <w:rPr>
                <w:rFonts w:ascii="宋体" w:hAnsi="宋体" w:cs="宋体"/>
                <w:color w:val="00000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sz w:val="24"/>
                <w:szCs w:val="24"/>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1.0</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4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sz w:val="24"/>
                <w:szCs w:val="24"/>
              </w:rPr>
            </w:pPr>
            <w:r>
              <w:rPr>
                <w:rFonts w:ascii="宋体" w:hAnsi="宋体" w:cs="宋体" w:hint="eastAsia"/>
                <w:kern w:val="0"/>
                <w:sz w:val="24"/>
                <w:szCs w:val="24"/>
              </w:rPr>
              <w:t>20</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乐乐鸡块</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left"/>
              <w:textAlignment w:val="bottom"/>
              <w:rPr>
                <w:rFonts w:ascii="宋体" w:hAnsi="宋体" w:cs="宋体"/>
                <w:color w:val="000000"/>
                <w:sz w:val="24"/>
                <w:szCs w:val="24"/>
              </w:rPr>
            </w:pPr>
            <w:r>
              <w:rPr>
                <w:rFonts w:ascii="宋体" w:hAnsi="宋体" w:cs="宋体" w:hint="eastAsia"/>
                <w:color w:val="000000"/>
                <w:kern w:val="0"/>
                <w:sz w:val="24"/>
                <w:szCs w:val="24"/>
              </w:rPr>
              <w:t>10Kg装</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left"/>
              <w:textAlignment w:val="bottom"/>
              <w:rPr>
                <w:rFonts w:ascii="宋体" w:hAnsi="宋体" w:cs="宋体"/>
                <w:color w:val="00000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sz w:val="24"/>
                <w:szCs w:val="24"/>
              </w:rPr>
              <w:t>8.5</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0.2</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4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21</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手工鸡腿堡</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left"/>
              <w:textAlignment w:val="bottom"/>
              <w:rPr>
                <w:rFonts w:ascii="宋体" w:hAnsi="宋体" w:cs="宋体"/>
                <w:color w:val="000000"/>
                <w:sz w:val="24"/>
                <w:szCs w:val="24"/>
              </w:rPr>
            </w:pPr>
            <w:r>
              <w:rPr>
                <w:rFonts w:ascii="宋体" w:hAnsi="宋体" w:cs="宋体" w:hint="eastAsia"/>
                <w:color w:val="000000"/>
                <w:kern w:val="0"/>
                <w:sz w:val="24"/>
                <w:szCs w:val="24"/>
              </w:rPr>
              <w:t>10Kg装</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left"/>
              <w:textAlignment w:val="bottom"/>
              <w:rPr>
                <w:rFonts w:ascii="宋体" w:hAnsi="宋体" w:cs="宋体"/>
                <w:color w:val="00000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sz w:val="24"/>
                <w:szCs w:val="24"/>
              </w:rPr>
              <w:t>9.5</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0.2</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4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22</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黄金鸡排</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left"/>
              <w:textAlignment w:val="bottom"/>
              <w:rPr>
                <w:rFonts w:ascii="宋体" w:hAnsi="宋体" w:cs="宋体"/>
                <w:color w:val="000000"/>
                <w:kern w:val="0"/>
                <w:sz w:val="24"/>
                <w:szCs w:val="24"/>
              </w:rPr>
            </w:pPr>
            <w:r>
              <w:rPr>
                <w:rFonts w:ascii="宋体" w:hAnsi="宋体" w:cs="宋体" w:hint="eastAsia"/>
                <w:color w:val="000000"/>
                <w:kern w:val="0"/>
                <w:sz w:val="24"/>
                <w:szCs w:val="24"/>
              </w:rPr>
              <w:t>10Kg装</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left"/>
              <w:textAlignment w:val="bottom"/>
              <w:rPr>
                <w:rFonts w:ascii="宋体" w:hAnsi="宋体" w:cs="宋体"/>
                <w:color w:val="00000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sz w:val="24"/>
                <w:szCs w:val="24"/>
              </w:rPr>
              <w:t>11.5</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0.2</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4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23</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台湾烤肠</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left"/>
              <w:textAlignment w:val="bottom"/>
              <w:rPr>
                <w:rFonts w:ascii="宋体" w:hAnsi="宋体" w:cs="宋体"/>
                <w:color w:val="000000"/>
                <w:sz w:val="24"/>
                <w:szCs w:val="24"/>
              </w:rPr>
            </w:pPr>
            <w:r>
              <w:rPr>
                <w:rFonts w:ascii="宋体" w:hAnsi="宋体" w:cs="宋体" w:hint="eastAsia"/>
                <w:color w:val="000000"/>
                <w:kern w:val="0"/>
                <w:sz w:val="24"/>
                <w:szCs w:val="24"/>
              </w:rPr>
              <w:t>10Kg装</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left"/>
              <w:textAlignment w:val="bottom"/>
              <w:rPr>
                <w:rFonts w:ascii="宋体" w:hAnsi="宋体" w:cs="宋体"/>
                <w:color w:val="00000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sz w:val="24"/>
                <w:szCs w:val="24"/>
              </w:rPr>
              <w:t>8.4</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0.2</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4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cs="宋体"/>
                <w:kern w:val="0"/>
                <w:sz w:val="24"/>
                <w:szCs w:val="24"/>
              </w:rPr>
            </w:pPr>
            <w:r>
              <w:rPr>
                <w:rFonts w:ascii="宋体" w:cs="宋体" w:hint="eastAsia"/>
                <w:kern w:val="0"/>
                <w:sz w:val="24"/>
                <w:szCs w:val="24"/>
              </w:rPr>
              <w:lastRenderedPageBreak/>
              <w:t>24</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大排片</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left"/>
              <w:textAlignment w:val="bottom"/>
              <w:rPr>
                <w:rFonts w:ascii="宋体" w:hAnsi="宋体" w:cs="宋体"/>
                <w:color w:val="000000"/>
                <w:sz w:val="24"/>
                <w:szCs w:val="24"/>
              </w:rPr>
            </w:pPr>
            <w:r>
              <w:rPr>
                <w:rFonts w:ascii="宋体" w:hAnsi="宋体" w:cs="宋体" w:hint="eastAsia"/>
                <w:color w:val="000000"/>
                <w:kern w:val="0"/>
                <w:sz w:val="24"/>
                <w:szCs w:val="24"/>
              </w:rPr>
              <w:t>9.5Kg装</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left"/>
              <w:textAlignment w:val="bottom"/>
              <w:rPr>
                <w:rFonts w:ascii="宋体" w:hAnsi="宋体" w:cs="宋体"/>
                <w:color w:val="00000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sz w:val="24"/>
                <w:szCs w:val="24"/>
              </w:rPr>
              <w:t>20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0.5</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cs="宋体"/>
                <w:kern w:val="0"/>
                <w:sz w:val="24"/>
                <w:szCs w:val="24"/>
              </w:rPr>
            </w:pPr>
            <w:r>
              <w:rPr>
                <w:rFonts w:ascii="宋体" w:cs="宋体" w:hint="eastAsia"/>
                <w:kern w:val="0"/>
                <w:sz w:val="24"/>
                <w:szCs w:val="24"/>
              </w:rPr>
              <w:t>25</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proofErr w:type="gramStart"/>
            <w:r>
              <w:rPr>
                <w:rFonts w:ascii="宋体" w:hAnsi="宋体" w:cs="宋体" w:hint="eastAsia"/>
                <w:color w:val="000000"/>
                <w:kern w:val="0"/>
                <w:sz w:val="24"/>
                <w:szCs w:val="24"/>
              </w:rPr>
              <w:t>带骨腿排</w:t>
            </w:r>
            <w:proofErr w:type="gramEnd"/>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left"/>
              <w:textAlignment w:val="bottom"/>
              <w:rPr>
                <w:rFonts w:ascii="宋体" w:hAnsi="宋体" w:cs="宋体"/>
                <w:color w:val="000000"/>
                <w:sz w:val="24"/>
                <w:szCs w:val="24"/>
              </w:rPr>
            </w:pPr>
            <w:r>
              <w:rPr>
                <w:rFonts w:ascii="宋体" w:hAnsi="宋体" w:cs="宋体" w:hint="eastAsia"/>
                <w:color w:val="000000"/>
                <w:kern w:val="0"/>
                <w:sz w:val="24"/>
                <w:szCs w:val="24"/>
              </w:rPr>
              <w:t>10Kg装</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left"/>
              <w:textAlignment w:val="bottom"/>
              <w:rPr>
                <w:rFonts w:ascii="宋体" w:hAnsi="宋体" w:cs="宋体"/>
                <w:color w:val="00000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sz w:val="24"/>
                <w:szCs w:val="24"/>
              </w:rPr>
              <w:t>13</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0.2</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cs="宋体"/>
                <w:kern w:val="0"/>
                <w:sz w:val="24"/>
                <w:szCs w:val="24"/>
              </w:rPr>
            </w:pPr>
            <w:r>
              <w:rPr>
                <w:rFonts w:ascii="宋体" w:cs="宋体" w:hint="eastAsia"/>
                <w:kern w:val="0"/>
                <w:sz w:val="24"/>
                <w:szCs w:val="24"/>
              </w:rPr>
              <w:t>26</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烟熏鸭脯</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left"/>
              <w:textAlignment w:val="bottom"/>
              <w:rPr>
                <w:rFonts w:ascii="宋体" w:hAnsi="宋体" w:cs="宋体"/>
                <w:color w:val="000000"/>
                <w:sz w:val="24"/>
                <w:szCs w:val="24"/>
              </w:rPr>
            </w:pPr>
            <w:r>
              <w:rPr>
                <w:rFonts w:ascii="宋体" w:hAnsi="宋体" w:cs="宋体" w:hint="eastAsia"/>
                <w:color w:val="000000"/>
                <w:kern w:val="0"/>
                <w:sz w:val="24"/>
                <w:szCs w:val="24"/>
              </w:rPr>
              <w:t>5Kg装</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left"/>
              <w:textAlignment w:val="bottom"/>
              <w:rPr>
                <w:rFonts w:ascii="宋体" w:hAnsi="宋体" w:cs="宋体"/>
                <w:color w:val="00000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sz w:val="24"/>
                <w:szCs w:val="24"/>
              </w:rPr>
              <w:t>16</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0.2</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cs="宋体"/>
                <w:kern w:val="0"/>
                <w:sz w:val="24"/>
                <w:szCs w:val="24"/>
              </w:rPr>
            </w:pPr>
            <w:r>
              <w:rPr>
                <w:rFonts w:ascii="宋体" w:cs="宋体" w:hint="eastAsia"/>
                <w:kern w:val="0"/>
                <w:sz w:val="24"/>
                <w:szCs w:val="24"/>
              </w:rPr>
              <w:t>27</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牛腩</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rPr>
                <w:rFonts w:ascii="宋体" w:hAnsi="宋体" w:cs="宋体"/>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含冰率﹤15％</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rPr>
                <w:rFonts w:ascii="宋体" w:hAnsi="宋体" w:cs="宋体"/>
                <w:color w:val="000000"/>
                <w:sz w:val="24"/>
                <w:szCs w:val="24"/>
              </w:rPr>
            </w:pPr>
            <w:r>
              <w:rPr>
                <w:rFonts w:ascii="宋体" w:hAnsi="宋体" w:cs="宋体" w:hint="eastAsia"/>
                <w:color w:val="000000"/>
                <w:sz w:val="24"/>
                <w:szCs w:val="24"/>
              </w:rPr>
              <w:t>35</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rPr>
                <w:rFonts w:ascii="宋体" w:hAnsi="宋体" w:cs="宋体"/>
                <w:color w:val="00000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0.8</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cs="宋体"/>
                <w:kern w:val="0"/>
                <w:sz w:val="24"/>
                <w:szCs w:val="24"/>
              </w:rPr>
            </w:pPr>
            <w:r>
              <w:rPr>
                <w:rFonts w:ascii="宋体" w:cs="宋体" w:hint="eastAsia"/>
                <w:kern w:val="0"/>
                <w:sz w:val="24"/>
                <w:szCs w:val="24"/>
              </w:rPr>
              <w:t>28</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鸡汁福袋</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6Kg装</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60g×100</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sz w:val="24"/>
                <w:szCs w:val="24"/>
              </w:rPr>
              <w:t>8</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0.5</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kern w:val="0"/>
                <w:sz w:val="24"/>
                <w:szCs w:val="24"/>
              </w:rPr>
            </w:pPr>
            <w:r>
              <w:rPr>
                <w:rFonts w:ascii="宋体" w:hAnsi="宋体" w:cs="宋体" w:hint="eastAsia"/>
                <w:kern w:val="0"/>
                <w:sz w:val="24"/>
                <w:szCs w:val="24"/>
              </w:rPr>
              <w:t>29</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脆骨肠</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18.17Kg装</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 xml:space="preserve">252根 </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sz w:val="24"/>
                <w:szCs w:val="24"/>
              </w:rPr>
              <w:t>11</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sz w:val="24"/>
                <w:szCs w:val="24"/>
              </w:rPr>
            </w:pPr>
            <w:r>
              <w:rPr>
                <w:rFonts w:ascii="宋体" w:hAnsi="宋体" w:cs="宋体" w:hint="eastAsia"/>
                <w:color w:val="000000"/>
                <w:kern w:val="0"/>
                <w:sz w:val="24"/>
                <w:szCs w:val="24"/>
              </w:rPr>
              <w:t>0.1</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kern w:val="0"/>
                <w:sz w:val="24"/>
                <w:szCs w:val="24"/>
              </w:rPr>
            </w:pPr>
            <w:r>
              <w:rPr>
                <w:rFonts w:ascii="宋体" w:hAnsi="宋体" w:cs="宋体" w:hint="eastAsia"/>
                <w:kern w:val="0"/>
                <w:sz w:val="24"/>
                <w:szCs w:val="24"/>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鸡翅根</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8</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0.2</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kern w:val="0"/>
                <w:sz w:val="24"/>
                <w:szCs w:val="24"/>
              </w:rPr>
            </w:pPr>
            <w:r>
              <w:rPr>
                <w:rFonts w:ascii="宋体" w:hAnsi="宋体" w:cs="宋体" w:hint="eastAsia"/>
                <w:kern w:val="0"/>
                <w:sz w:val="24"/>
                <w:szCs w:val="24"/>
              </w:rPr>
              <w:t>31</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proofErr w:type="gramStart"/>
            <w:r>
              <w:rPr>
                <w:rFonts w:ascii="宋体" w:hAnsi="宋体" w:cs="宋体" w:hint="eastAsia"/>
                <w:color w:val="000000"/>
                <w:kern w:val="0"/>
                <w:sz w:val="24"/>
                <w:szCs w:val="24"/>
              </w:rPr>
              <w:t>乇乇</w:t>
            </w:r>
            <w:proofErr w:type="gramEnd"/>
            <w:r>
              <w:rPr>
                <w:rFonts w:ascii="宋体" w:hAnsi="宋体" w:cs="宋体" w:hint="eastAsia"/>
                <w:color w:val="000000"/>
                <w:kern w:val="0"/>
                <w:sz w:val="24"/>
                <w:szCs w:val="24"/>
              </w:rPr>
              <w:t>肉</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10Kg装</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10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0.2</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kern w:val="0"/>
                <w:sz w:val="24"/>
                <w:szCs w:val="24"/>
              </w:rPr>
            </w:pPr>
            <w:r>
              <w:rPr>
                <w:rFonts w:ascii="宋体" w:hAnsi="宋体" w:cs="宋体" w:hint="eastAsia"/>
                <w:kern w:val="0"/>
                <w:sz w:val="24"/>
                <w:szCs w:val="24"/>
              </w:rPr>
              <w:t>32</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鸡全翅</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6.5Kg装</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14</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0.2</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kern w:val="0"/>
                <w:sz w:val="24"/>
                <w:szCs w:val="24"/>
              </w:rPr>
            </w:pPr>
            <w:r>
              <w:rPr>
                <w:rFonts w:ascii="宋体" w:hAnsi="宋体" w:cs="宋体" w:hint="eastAsia"/>
                <w:kern w:val="0"/>
                <w:sz w:val="24"/>
                <w:szCs w:val="24"/>
              </w:rPr>
              <w:t>33</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鸡爪</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18</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0.2</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kern w:val="0"/>
                <w:sz w:val="24"/>
                <w:szCs w:val="24"/>
              </w:rPr>
            </w:pPr>
            <w:r>
              <w:rPr>
                <w:rFonts w:ascii="宋体" w:hAnsi="宋体" w:cs="宋体" w:hint="eastAsia"/>
                <w:kern w:val="0"/>
                <w:sz w:val="24"/>
                <w:szCs w:val="24"/>
              </w:rPr>
              <w:t>34</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鸡中翅</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20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0.2</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kern w:val="0"/>
                <w:sz w:val="24"/>
                <w:szCs w:val="24"/>
              </w:rPr>
            </w:pPr>
            <w:r>
              <w:rPr>
                <w:rFonts w:ascii="宋体" w:hAnsi="宋体" w:cs="宋体" w:hint="eastAsia"/>
                <w:kern w:val="0"/>
                <w:sz w:val="24"/>
                <w:szCs w:val="24"/>
              </w:rPr>
              <w:t>35</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冻海虾</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每斤30-35只</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30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0.5</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kern w:val="0"/>
                <w:sz w:val="24"/>
                <w:szCs w:val="24"/>
              </w:rPr>
            </w:pPr>
            <w:r>
              <w:rPr>
                <w:rFonts w:ascii="宋体" w:hAnsi="宋体" w:cs="宋体" w:hint="eastAsia"/>
                <w:kern w:val="0"/>
                <w:sz w:val="24"/>
                <w:szCs w:val="24"/>
              </w:rPr>
              <w:t>36</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冻虾仁</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含冰率﹤20％</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33</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0.2</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cs="宋体"/>
                <w:kern w:val="0"/>
                <w:sz w:val="24"/>
                <w:szCs w:val="24"/>
              </w:rPr>
            </w:pPr>
            <w:r>
              <w:rPr>
                <w:rFonts w:ascii="宋体" w:cs="宋体" w:hint="eastAsia"/>
                <w:kern w:val="0"/>
                <w:sz w:val="24"/>
                <w:szCs w:val="24"/>
              </w:rPr>
              <w:t>37</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鸡米粒</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10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0.2</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cs="宋体"/>
                <w:kern w:val="0"/>
                <w:sz w:val="24"/>
                <w:szCs w:val="24"/>
              </w:rPr>
            </w:pPr>
            <w:r>
              <w:rPr>
                <w:rFonts w:ascii="宋体" w:cs="宋体" w:hint="eastAsia"/>
                <w:kern w:val="0"/>
                <w:sz w:val="24"/>
                <w:szCs w:val="24"/>
              </w:rPr>
              <w:t>38</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proofErr w:type="gramStart"/>
            <w:r>
              <w:rPr>
                <w:rFonts w:ascii="宋体" w:hAnsi="宋体" w:cs="宋体" w:hint="eastAsia"/>
                <w:color w:val="000000"/>
                <w:kern w:val="0"/>
                <w:sz w:val="24"/>
                <w:szCs w:val="24"/>
              </w:rPr>
              <w:t>虾排</w:t>
            </w:r>
            <w:proofErr w:type="gramEnd"/>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8</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0.2</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cs="宋体"/>
                <w:kern w:val="0"/>
                <w:sz w:val="24"/>
                <w:szCs w:val="24"/>
              </w:rPr>
            </w:pPr>
            <w:r>
              <w:rPr>
                <w:rFonts w:ascii="宋体" w:cs="宋体" w:hint="eastAsia"/>
                <w:kern w:val="0"/>
                <w:sz w:val="24"/>
                <w:szCs w:val="24"/>
              </w:rPr>
              <w:t>39</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虾丸</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7</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0.2</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kern w:val="0"/>
                <w:sz w:val="24"/>
                <w:szCs w:val="24"/>
              </w:rPr>
            </w:pPr>
            <w:r>
              <w:rPr>
                <w:rFonts w:ascii="宋体" w:hAnsi="宋体" w:cs="宋体" w:hint="eastAsia"/>
                <w:kern w:val="0"/>
                <w:sz w:val="24"/>
                <w:szCs w:val="24"/>
              </w:rPr>
              <w:t>40</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羊肉卷</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30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0.2</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kern w:val="0"/>
                <w:sz w:val="24"/>
                <w:szCs w:val="24"/>
              </w:rPr>
            </w:pPr>
            <w:r>
              <w:rPr>
                <w:rFonts w:ascii="宋体" w:hAnsi="宋体" w:cs="宋体" w:hint="eastAsia"/>
                <w:kern w:val="0"/>
                <w:sz w:val="24"/>
                <w:szCs w:val="24"/>
              </w:rPr>
              <w:t>41</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牛肉卷</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30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0.2</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kern w:val="0"/>
                <w:sz w:val="24"/>
                <w:szCs w:val="24"/>
              </w:rPr>
            </w:pPr>
            <w:r>
              <w:rPr>
                <w:rFonts w:ascii="宋体" w:hAnsi="宋体" w:cs="宋体" w:hint="eastAsia"/>
                <w:kern w:val="0"/>
                <w:sz w:val="24"/>
                <w:szCs w:val="24"/>
              </w:rPr>
              <w:t>42</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玉米棒</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4</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0.4</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kern w:val="0"/>
                <w:sz w:val="24"/>
                <w:szCs w:val="24"/>
              </w:rPr>
            </w:pPr>
            <w:r>
              <w:rPr>
                <w:rFonts w:ascii="宋体" w:hAnsi="宋体" w:cs="宋体" w:hint="eastAsia"/>
                <w:kern w:val="0"/>
                <w:sz w:val="24"/>
                <w:szCs w:val="24"/>
              </w:rPr>
              <w:t>43</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proofErr w:type="gramStart"/>
            <w:r>
              <w:rPr>
                <w:rFonts w:ascii="宋体" w:hAnsi="宋体" w:cs="宋体" w:hint="eastAsia"/>
                <w:color w:val="000000"/>
                <w:kern w:val="0"/>
                <w:sz w:val="24"/>
                <w:szCs w:val="24"/>
              </w:rPr>
              <w:t>风鹅</w:t>
            </w:r>
            <w:proofErr w:type="gramEnd"/>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赵刚</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120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0.2</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kern w:val="0"/>
                <w:sz w:val="24"/>
                <w:szCs w:val="24"/>
              </w:rPr>
            </w:pPr>
            <w:r>
              <w:rPr>
                <w:rFonts w:ascii="宋体" w:hAnsi="宋体" w:cs="宋体" w:hint="eastAsia"/>
                <w:kern w:val="0"/>
                <w:sz w:val="24"/>
                <w:szCs w:val="24"/>
              </w:rPr>
              <w:t>44</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牛肉</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斤</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赵刚</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120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kern w:val="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0.2</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r w:rsidR="00B3208E">
        <w:trPr>
          <w:trHeight w:val="454"/>
          <w:jc w:val="center"/>
        </w:trPr>
        <w:tc>
          <w:tcPr>
            <w:tcW w:w="8615"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693E8F">
            <w:pPr>
              <w:jc w:val="center"/>
              <w:textAlignment w:val="bottom"/>
              <w:rPr>
                <w:rFonts w:ascii="宋体" w:hAnsi="宋体" w:cs="宋体"/>
                <w:color w:val="000000"/>
                <w:kern w:val="0"/>
                <w:sz w:val="24"/>
                <w:szCs w:val="24"/>
              </w:rPr>
            </w:pPr>
            <w:r>
              <w:rPr>
                <w:rFonts w:ascii="宋体" w:hAnsi="宋体" w:cs="宋体" w:hint="eastAsia"/>
                <w:color w:val="000000"/>
                <w:kern w:val="0"/>
                <w:sz w:val="24"/>
                <w:szCs w:val="24"/>
              </w:rPr>
              <w:t>评标总价格</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3208E" w:rsidRDefault="00B3208E">
            <w:pPr>
              <w:jc w:val="center"/>
              <w:textAlignment w:val="bottom"/>
              <w:rPr>
                <w:rFonts w:ascii="宋体" w:hAnsi="宋体" w:cs="宋体"/>
                <w:color w:val="000000"/>
                <w:sz w:val="24"/>
                <w:szCs w:val="24"/>
              </w:rPr>
            </w:pPr>
          </w:p>
        </w:tc>
      </w:tr>
    </w:tbl>
    <w:p w:rsidR="00B3208E" w:rsidRDefault="00693E8F">
      <w:pP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冷冻食品品牌为正大、金锣、六和中的一种。</w:t>
      </w:r>
      <w:r>
        <w:rPr>
          <w:rFonts w:ascii="宋体" w:hAnsi="宋体" w:cs="宋体" w:hint="eastAsia"/>
          <w:b/>
          <w:bCs/>
          <w:color w:val="FF0000"/>
          <w:szCs w:val="21"/>
        </w:rPr>
        <w:t>含冰率不得超过</w:t>
      </w:r>
      <w:r>
        <w:rPr>
          <w:rFonts w:ascii="宋体" w:hAnsi="宋体" w:cs="宋体"/>
          <w:b/>
          <w:bCs/>
          <w:color w:val="FF0000"/>
          <w:szCs w:val="21"/>
        </w:rPr>
        <w:t>15%</w:t>
      </w:r>
    </w:p>
    <w:p w:rsidR="00B3208E" w:rsidRDefault="00693E8F">
      <w:pPr>
        <w:rPr>
          <w:rFonts w:asciiTheme="minorEastAsia" w:eastAsiaTheme="minorEastAsia" w:hAnsiTheme="minorEastAsia" w:cstheme="minorEastAsia"/>
          <w:szCs w:val="21"/>
        </w:rPr>
      </w:pPr>
      <w:r>
        <w:rPr>
          <w:rFonts w:hint="eastAsia"/>
          <w:b/>
          <w:bCs/>
        </w:rPr>
        <w:t>注：投标报价超过最高限价的作废标处理</w:t>
      </w:r>
    </w:p>
    <w:p w:rsidR="00B3208E" w:rsidRDefault="00B3208E">
      <w:pPr>
        <w:pStyle w:val="a4"/>
        <w:spacing w:line="500" w:lineRule="exact"/>
        <w:jc w:val="center"/>
        <w:rPr>
          <w:rFonts w:ascii="Times New Roman" w:eastAsia="黑体" w:hAnsi="Times New Roman"/>
          <w:sz w:val="36"/>
          <w:szCs w:val="36"/>
        </w:rPr>
      </w:pPr>
    </w:p>
    <w:p w:rsidR="00B3208E" w:rsidRDefault="00B3208E">
      <w:pPr>
        <w:pStyle w:val="a4"/>
        <w:spacing w:line="500" w:lineRule="exact"/>
        <w:jc w:val="center"/>
        <w:rPr>
          <w:rFonts w:ascii="Times New Roman" w:eastAsia="黑体" w:hAnsi="Times New Roman"/>
          <w:sz w:val="36"/>
          <w:szCs w:val="36"/>
        </w:rPr>
      </w:pPr>
    </w:p>
    <w:p w:rsidR="00B3208E" w:rsidRDefault="00B3208E">
      <w:pPr>
        <w:pStyle w:val="a4"/>
        <w:spacing w:line="500" w:lineRule="exact"/>
        <w:jc w:val="center"/>
        <w:rPr>
          <w:rFonts w:ascii="Times New Roman" w:eastAsia="黑体" w:hAnsi="Times New Roman"/>
          <w:sz w:val="36"/>
          <w:szCs w:val="36"/>
        </w:rPr>
      </w:pPr>
    </w:p>
    <w:p w:rsidR="00B3208E" w:rsidRDefault="00B3208E">
      <w:pPr>
        <w:pStyle w:val="a4"/>
        <w:spacing w:line="500" w:lineRule="exact"/>
        <w:jc w:val="center"/>
        <w:rPr>
          <w:rFonts w:ascii="Times New Roman" w:eastAsia="黑体" w:hAnsi="Times New Roman"/>
          <w:sz w:val="36"/>
          <w:szCs w:val="36"/>
        </w:rPr>
      </w:pPr>
    </w:p>
    <w:p w:rsidR="00F85E3E" w:rsidRDefault="00F85E3E">
      <w:pPr>
        <w:pStyle w:val="a4"/>
        <w:spacing w:line="500" w:lineRule="exact"/>
        <w:jc w:val="center"/>
        <w:rPr>
          <w:rFonts w:ascii="Times New Roman" w:eastAsia="黑体" w:hAnsi="Times New Roman"/>
          <w:sz w:val="36"/>
          <w:szCs w:val="36"/>
        </w:rPr>
      </w:pPr>
    </w:p>
    <w:p w:rsidR="00B3208E" w:rsidRDefault="00693E8F">
      <w:pPr>
        <w:pStyle w:val="a4"/>
        <w:spacing w:line="500" w:lineRule="exact"/>
        <w:jc w:val="center"/>
        <w:rPr>
          <w:rFonts w:ascii="Times New Roman" w:eastAsia="黑体" w:hAnsi="Times New Roman"/>
          <w:sz w:val="36"/>
          <w:szCs w:val="36"/>
        </w:rPr>
      </w:pPr>
      <w:r>
        <w:rPr>
          <w:rFonts w:ascii="Times New Roman" w:eastAsia="黑体" w:hAnsi="Times New Roman" w:hint="eastAsia"/>
          <w:sz w:val="36"/>
          <w:szCs w:val="36"/>
        </w:rPr>
        <w:lastRenderedPageBreak/>
        <w:t>投标单位服务承诺书</w:t>
      </w:r>
    </w:p>
    <w:p w:rsidR="00B3208E" w:rsidRDefault="00B3208E">
      <w:pPr>
        <w:pStyle w:val="a4"/>
        <w:spacing w:line="500" w:lineRule="exact"/>
        <w:jc w:val="center"/>
        <w:rPr>
          <w:rFonts w:ascii="Times New Roman" w:eastAsia="黑体" w:hAnsi="Times New Roman"/>
          <w:sz w:val="36"/>
          <w:szCs w:val="36"/>
        </w:rPr>
      </w:pPr>
    </w:p>
    <w:p w:rsidR="00B3208E" w:rsidRDefault="00693E8F">
      <w:pPr>
        <w:spacing w:line="500" w:lineRule="exact"/>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致：</w:t>
      </w:r>
      <w:r>
        <w:rPr>
          <w:rFonts w:asciiTheme="minorEastAsia" w:eastAsiaTheme="minorEastAsia" w:hAnsiTheme="minorEastAsia" w:cstheme="minorEastAsia" w:hint="eastAsia"/>
          <w:sz w:val="28"/>
          <w:szCs w:val="28"/>
          <w:u w:val="single"/>
        </w:rPr>
        <w:t xml:space="preserve">  </w:t>
      </w:r>
      <w:r w:rsidR="00CD7A0E">
        <w:rPr>
          <w:rFonts w:ascii="Times New Roman" w:hAnsi="Times New Roman" w:hint="eastAsia"/>
          <w:sz w:val="28"/>
          <w:szCs w:val="28"/>
          <w:u w:val="single"/>
        </w:rPr>
        <w:t>仪征市人民检察院</w:t>
      </w:r>
      <w:r>
        <w:rPr>
          <w:rFonts w:asciiTheme="minorEastAsia" w:eastAsiaTheme="minorEastAsia" w:hAnsiTheme="minorEastAsia" w:cstheme="minorEastAsia" w:hint="eastAsia"/>
          <w:sz w:val="28"/>
          <w:szCs w:val="28"/>
          <w:u w:val="single"/>
        </w:rPr>
        <w:t xml:space="preserve">   </w:t>
      </w:r>
    </w:p>
    <w:p w:rsidR="00B3208E" w:rsidRPr="00411582" w:rsidRDefault="00693E8F" w:rsidP="00411582">
      <w:pPr>
        <w:spacing w:line="500" w:lineRule="exact"/>
        <w:ind w:firstLine="57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根据</w:t>
      </w:r>
      <w:r w:rsidR="00411582" w:rsidRPr="00411582">
        <w:rPr>
          <w:rFonts w:asciiTheme="minorEastAsia" w:eastAsiaTheme="minorEastAsia" w:hAnsiTheme="minorEastAsia" w:cstheme="minorEastAsia" w:hint="eastAsia"/>
          <w:sz w:val="28"/>
          <w:szCs w:val="28"/>
          <w:u w:val="single"/>
        </w:rPr>
        <w:t xml:space="preserve"> </w:t>
      </w:r>
      <w:r w:rsidRPr="00A94E57">
        <w:rPr>
          <w:rFonts w:ascii="Times New Roman" w:hAnsi="Times New Roman" w:hint="eastAsia"/>
          <w:sz w:val="28"/>
          <w:szCs w:val="28"/>
          <w:u w:val="single"/>
        </w:rPr>
        <w:t>仪征市人民检察院</w:t>
      </w:r>
      <w:proofErr w:type="gramStart"/>
      <w:r w:rsidRPr="00A94E57">
        <w:rPr>
          <w:rFonts w:ascii="Times New Roman" w:hAnsi="Times New Roman" w:hint="eastAsia"/>
          <w:sz w:val="28"/>
          <w:szCs w:val="28"/>
          <w:u w:val="single"/>
        </w:rPr>
        <w:t>食堂食材</w:t>
      </w:r>
      <w:r w:rsidRPr="00A94E57">
        <w:rPr>
          <w:rFonts w:asciiTheme="minorEastAsia" w:eastAsiaTheme="minorEastAsia" w:hAnsiTheme="minorEastAsia" w:cstheme="minorEastAsia" w:hint="eastAsia"/>
          <w:sz w:val="28"/>
          <w:szCs w:val="28"/>
          <w:u w:val="single"/>
        </w:rPr>
        <w:t>采购</w:t>
      </w:r>
      <w:proofErr w:type="gramEnd"/>
      <w:r w:rsidRPr="00A94E57">
        <w:rPr>
          <w:rFonts w:asciiTheme="minorEastAsia" w:eastAsiaTheme="minorEastAsia" w:hAnsiTheme="minorEastAsia" w:cstheme="minorEastAsia" w:hint="eastAsia"/>
          <w:sz w:val="28"/>
          <w:szCs w:val="28"/>
          <w:u w:val="single"/>
        </w:rPr>
        <w:t>项目</w:t>
      </w:r>
      <w:r w:rsidR="00411582">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招标文件，我方愿意履行招标文件条款要求，并郑重承诺如下：</w:t>
      </w:r>
    </w:p>
    <w:p w:rsidR="00B3208E" w:rsidRDefault="00693E8F">
      <w:pPr>
        <w:numPr>
          <w:ilvl w:val="0"/>
          <w:numId w:val="2"/>
        </w:numPr>
        <w:spacing w:line="50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我们保证所供原材料都符合国家卫生标准。</w:t>
      </w:r>
    </w:p>
    <w:p w:rsidR="00B3208E" w:rsidRDefault="00693E8F">
      <w:pPr>
        <w:numPr>
          <w:ilvl w:val="0"/>
          <w:numId w:val="2"/>
        </w:numPr>
        <w:spacing w:line="500" w:lineRule="exact"/>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我方应按照采购方要求，保证按规定的时间、数量送货到指定地点，不得以任何理由拒绝所开的</w:t>
      </w:r>
      <w:proofErr w:type="gramStart"/>
      <w:r>
        <w:rPr>
          <w:rFonts w:asciiTheme="minorEastAsia" w:eastAsiaTheme="minorEastAsia" w:hAnsiTheme="minorEastAsia" w:cstheme="minorEastAsia" w:hint="eastAsia"/>
          <w:sz w:val="28"/>
          <w:szCs w:val="28"/>
          <w:lang w:val="zh-CN"/>
        </w:rPr>
        <w:t>食材品种</w:t>
      </w:r>
      <w:proofErr w:type="gramEnd"/>
      <w:r>
        <w:rPr>
          <w:rFonts w:asciiTheme="minorEastAsia" w:eastAsiaTheme="minorEastAsia" w:hAnsiTheme="minorEastAsia" w:cstheme="minorEastAsia" w:hint="eastAsia"/>
          <w:sz w:val="28"/>
          <w:szCs w:val="28"/>
          <w:lang w:val="zh-CN"/>
        </w:rPr>
        <w:t>和数量，超过三次不履行，视作违约，不得参加下次采购方的招投标活动，采购方有权重新招标。</w:t>
      </w:r>
    </w:p>
    <w:p w:rsidR="00B3208E" w:rsidRDefault="00693E8F">
      <w:pPr>
        <w:numPr>
          <w:ilvl w:val="0"/>
          <w:numId w:val="2"/>
        </w:numPr>
        <w:spacing w:line="500" w:lineRule="exact"/>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我方在供货过程中出现以次充好、投机取巧等不良情况，采购方有权拒收其供应物品，我方必须无条件及时更换，如果拒绝更换，认定我方为违约，采购方有权终止合同。</w:t>
      </w:r>
    </w:p>
    <w:p w:rsidR="00B3208E" w:rsidRDefault="00693E8F">
      <w:pPr>
        <w:numPr>
          <w:ilvl w:val="0"/>
          <w:numId w:val="2"/>
        </w:numPr>
        <w:spacing w:line="500" w:lineRule="exact"/>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一旦采购方认定我方违约，则采购方有权立即终止本合同, 因我方原因给采购方造成损失的，我方必须承担赔偿责任，并没收履约保证金（</w:t>
      </w:r>
      <w:r>
        <w:rPr>
          <w:rFonts w:asciiTheme="minorEastAsia" w:eastAsiaTheme="minorEastAsia" w:hAnsiTheme="minorEastAsia" w:cstheme="minorEastAsia" w:hint="eastAsia"/>
          <w:sz w:val="28"/>
          <w:szCs w:val="28"/>
          <w:u w:val="single"/>
        </w:rPr>
        <w:t>10000</w:t>
      </w:r>
      <w:r>
        <w:rPr>
          <w:rFonts w:asciiTheme="minorEastAsia" w:eastAsiaTheme="minorEastAsia" w:hAnsiTheme="minorEastAsia" w:cstheme="minorEastAsia" w:hint="eastAsia"/>
          <w:sz w:val="28"/>
          <w:szCs w:val="28"/>
        </w:rPr>
        <w:t>元整人民币</w:t>
      </w:r>
      <w:r>
        <w:rPr>
          <w:rFonts w:asciiTheme="minorEastAsia" w:eastAsiaTheme="minorEastAsia" w:hAnsiTheme="minorEastAsia" w:cstheme="minorEastAsia" w:hint="eastAsia"/>
          <w:sz w:val="28"/>
          <w:szCs w:val="28"/>
          <w:lang w:val="zh-CN"/>
        </w:rPr>
        <w:t>）。</w:t>
      </w:r>
    </w:p>
    <w:p w:rsidR="00B3208E" w:rsidRDefault="00693E8F">
      <w:pPr>
        <w:numPr>
          <w:ilvl w:val="0"/>
          <w:numId w:val="2"/>
        </w:numPr>
        <w:spacing w:line="50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zh-CN"/>
        </w:rPr>
        <w:t>因</w:t>
      </w:r>
      <w:proofErr w:type="gramStart"/>
      <w:r>
        <w:rPr>
          <w:rFonts w:asciiTheme="minorEastAsia" w:eastAsiaTheme="minorEastAsia" w:hAnsiTheme="minorEastAsia" w:cstheme="minorEastAsia" w:hint="eastAsia"/>
          <w:sz w:val="28"/>
          <w:szCs w:val="28"/>
          <w:lang w:val="zh-CN"/>
        </w:rPr>
        <w:t>我方食材而</w:t>
      </w:r>
      <w:proofErr w:type="gramEnd"/>
      <w:r>
        <w:rPr>
          <w:rFonts w:asciiTheme="minorEastAsia" w:eastAsiaTheme="minorEastAsia" w:hAnsiTheme="minorEastAsia" w:cstheme="minorEastAsia" w:hint="eastAsia"/>
          <w:sz w:val="28"/>
          <w:szCs w:val="28"/>
          <w:lang w:val="zh-CN"/>
        </w:rPr>
        <w:t>导致的食品卫生安全事故，产生严重后果，采购方有权立即终止合同，并移交公安机关处理，同时追究其相关的法律责任。</w:t>
      </w:r>
    </w:p>
    <w:p w:rsidR="00B3208E" w:rsidRDefault="00B3208E">
      <w:pPr>
        <w:spacing w:line="500" w:lineRule="exact"/>
        <w:rPr>
          <w:rFonts w:asciiTheme="minorEastAsia" w:eastAsiaTheme="minorEastAsia" w:hAnsiTheme="minorEastAsia" w:cstheme="minorEastAsia"/>
          <w:sz w:val="28"/>
          <w:szCs w:val="28"/>
        </w:rPr>
      </w:pPr>
    </w:p>
    <w:p w:rsidR="00B3208E" w:rsidRDefault="00B3208E">
      <w:pPr>
        <w:spacing w:line="500" w:lineRule="exact"/>
        <w:rPr>
          <w:rFonts w:asciiTheme="minorEastAsia" w:eastAsiaTheme="minorEastAsia" w:hAnsiTheme="minorEastAsia" w:cstheme="minorEastAsia"/>
          <w:sz w:val="28"/>
          <w:szCs w:val="28"/>
        </w:rPr>
      </w:pPr>
    </w:p>
    <w:p w:rsidR="00B3208E" w:rsidRDefault="00693E8F">
      <w:pPr>
        <w:spacing w:line="5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投标单位（盖章）：</w:t>
      </w:r>
    </w:p>
    <w:p w:rsidR="00B3208E" w:rsidRDefault="00B3208E">
      <w:pPr>
        <w:spacing w:line="500" w:lineRule="exact"/>
        <w:jc w:val="center"/>
        <w:rPr>
          <w:rFonts w:asciiTheme="minorEastAsia" w:eastAsiaTheme="minorEastAsia" w:hAnsiTheme="minorEastAsia" w:cstheme="minorEastAsia"/>
          <w:sz w:val="28"/>
          <w:szCs w:val="28"/>
        </w:rPr>
      </w:pPr>
    </w:p>
    <w:p w:rsidR="00B3208E" w:rsidRDefault="00693E8F">
      <w:pPr>
        <w:spacing w:line="5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负责人签字：</w:t>
      </w:r>
    </w:p>
    <w:p w:rsidR="00B3208E" w:rsidRDefault="00B3208E">
      <w:pPr>
        <w:spacing w:line="500" w:lineRule="exact"/>
        <w:jc w:val="center"/>
        <w:rPr>
          <w:rFonts w:asciiTheme="minorEastAsia" w:eastAsiaTheme="minorEastAsia" w:hAnsiTheme="minorEastAsia" w:cstheme="minorEastAsia"/>
          <w:sz w:val="28"/>
          <w:szCs w:val="28"/>
        </w:rPr>
      </w:pPr>
    </w:p>
    <w:p w:rsidR="00B3208E" w:rsidRDefault="00693E8F">
      <w:pPr>
        <w:spacing w:line="350" w:lineRule="exact"/>
        <w:ind w:right="560"/>
        <w:jc w:val="center"/>
        <w:rPr>
          <w:rFonts w:ascii="宋体" w:hAnsi="宋体"/>
          <w:sz w:val="28"/>
          <w:szCs w:val="28"/>
        </w:rPr>
      </w:pPr>
      <w:r>
        <w:rPr>
          <w:rFonts w:asciiTheme="minorEastAsia" w:eastAsiaTheme="minorEastAsia" w:hAnsiTheme="minorEastAsia" w:cstheme="minorEastAsia" w:hint="eastAsia"/>
          <w:sz w:val="28"/>
          <w:szCs w:val="28"/>
        </w:rPr>
        <w:t xml:space="preserve">                                2023年</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日</w:t>
      </w:r>
    </w:p>
    <w:sectPr w:rsidR="00B320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BE0" w:rsidRDefault="00DC3BE0" w:rsidP="007B60C5">
      <w:r>
        <w:separator/>
      </w:r>
    </w:p>
  </w:endnote>
  <w:endnote w:type="continuationSeparator" w:id="0">
    <w:p w:rsidR="00DC3BE0" w:rsidRDefault="00DC3BE0" w:rsidP="007B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BE0" w:rsidRDefault="00DC3BE0" w:rsidP="007B60C5">
      <w:r>
        <w:separator/>
      </w:r>
    </w:p>
  </w:footnote>
  <w:footnote w:type="continuationSeparator" w:id="0">
    <w:p w:rsidR="00DC3BE0" w:rsidRDefault="00DC3BE0" w:rsidP="007B6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645F99"/>
    <w:multiLevelType w:val="singleLevel"/>
    <w:tmpl w:val="CD645F99"/>
    <w:lvl w:ilvl="0">
      <w:start w:val="1"/>
      <w:numFmt w:val="decimal"/>
      <w:suff w:val="nothing"/>
      <w:lvlText w:val="%1、"/>
      <w:lvlJc w:val="left"/>
    </w:lvl>
  </w:abstractNum>
  <w:abstractNum w:abstractNumId="1">
    <w:nsid w:val="0000001C"/>
    <w:multiLevelType w:val="multilevel"/>
    <w:tmpl w:val="0000001C"/>
    <w:lvl w:ilvl="0">
      <w:start w:val="1"/>
      <w:numFmt w:val="japaneseCounting"/>
      <w:lvlText w:val="%1、"/>
      <w:lvlJc w:val="left"/>
      <w:pPr>
        <w:tabs>
          <w:tab w:val="left" w:pos="720"/>
        </w:tabs>
        <w:ind w:left="720" w:hanging="720"/>
      </w:pPr>
      <w:rPr>
        <w:rFonts w:hint="eastAsia"/>
      </w:rPr>
    </w:lvl>
    <w:lvl w:ilvl="1">
      <w:start w:val="1"/>
      <w:numFmt w:val="decimal"/>
      <w:lvlText w:val="%2."/>
      <w:lvlJc w:val="left"/>
      <w:pPr>
        <w:tabs>
          <w:tab w:val="left" w:pos="780"/>
        </w:tabs>
        <w:ind w:left="780" w:hanging="360"/>
      </w:pPr>
      <w:rPr>
        <w:rFonts w:hint="default"/>
      </w:rPr>
    </w:lvl>
    <w:lvl w:ilvl="2">
      <w:start w:val="4"/>
      <w:numFmt w:val="japaneseCounting"/>
      <w:lvlText w:val="第%3章"/>
      <w:lvlJc w:val="left"/>
      <w:pPr>
        <w:tabs>
          <w:tab w:val="left" w:pos="2385"/>
        </w:tabs>
        <w:ind w:left="2385" w:hanging="1545"/>
      </w:pPr>
      <w:rPr>
        <w:rFonts w:hint="eastAsia"/>
      </w:rPr>
    </w:lvl>
    <w:lvl w:ilvl="3">
      <w:start w:val="1"/>
      <w:numFmt w:val="decimal"/>
      <w:lvlText w:val="%4）"/>
      <w:lvlJc w:val="left"/>
      <w:pPr>
        <w:tabs>
          <w:tab w:val="left" w:pos="1620"/>
        </w:tabs>
        <w:ind w:left="1620" w:hanging="360"/>
      </w:pPr>
      <w:rPr>
        <w:rFonts w:hint="eastAsia"/>
        <w:b w:val="0"/>
      </w:rPr>
    </w:lvl>
    <w:lvl w:ilvl="4">
      <w:start w:val="1"/>
      <w:numFmt w:val="decimal"/>
      <w:lvlText w:val="%5、"/>
      <w:lvlJc w:val="left"/>
      <w:pPr>
        <w:tabs>
          <w:tab w:val="left" w:pos="2610"/>
        </w:tabs>
        <w:ind w:left="2610" w:hanging="93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NkZmZiZWNlODA4MTcyMWMxOTdkZjM3YjcxNzQ1YjYifQ=="/>
  </w:docVars>
  <w:rsids>
    <w:rsidRoot w:val="001718B5"/>
    <w:rsid w:val="00020672"/>
    <w:rsid w:val="00021DF4"/>
    <w:rsid w:val="000558B6"/>
    <w:rsid w:val="000629E5"/>
    <w:rsid w:val="00070254"/>
    <w:rsid w:val="00080FE5"/>
    <w:rsid w:val="000E2D04"/>
    <w:rsid w:val="00115431"/>
    <w:rsid w:val="0011707E"/>
    <w:rsid w:val="001244F0"/>
    <w:rsid w:val="00125982"/>
    <w:rsid w:val="00125AA2"/>
    <w:rsid w:val="00135ACA"/>
    <w:rsid w:val="00166F51"/>
    <w:rsid w:val="00170A37"/>
    <w:rsid w:val="001718B5"/>
    <w:rsid w:val="0017301A"/>
    <w:rsid w:val="00192FAB"/>
    <w:rsid w:val="001B4750"/>
    <w:rsid w:val="001D743F"/>
    <w:rsid w:val="00222585"/>
    <w:rsid w:val="002228F7"/>
    <w:rsid w:val="00237B50"/>
    <w:rsid w:val="00247B54"/>
    <w:rsid w:val="00253F8A"/>
    <w:rsid w:val="00286F5B"/>
    <w:rsid w:val="0029721D"/>
    <w:rsid w:val="002B026B"/>
    <w:rsid w:val="002B4F2A"/>
    <w:rsid w:val="002D6446"/>
    <w:rsid w:val="002F0256"/>
    <w:rsid w:val="002F2D14"/>
    <w:rsid w:val="002F3E47"/>
    <w:rsid w:val="00302B98"/>
    <w:rsid w:val="003148D8"/>
    <w:rsid w:val="00336062"/>
    <w:rsid w:val="003423CA"/>
    <w:rsid w:val="003474D8"/>
    <w:rsid w:val="00355470"/>
    <w:rsid w:val="00367DD0"/>
    <w:rsid w:val="0037516E"/>
    <w:rsid w:val="003804D7"/>
    <w:rsid w:val="00383A85"/>
    <w:rsid w:val="00387ED7"/>
    <w:rsid w:val="003918F1"/>
    <w:rsid w:val="00397027"/>
    <w:rsid w:val="003A65FD"/>
    <w:rsid w:val="003B5C63"/>
    <w:rsid w:val="003B6E5F"/>
    <w:rsid w:val="003B78E3"/>
    <w:rsid w:val="003D43C1"/>
    <w:rsid w:val="003D7E74"/>
    <w:rsid w:val="003E116F"/>
    <w:rsid w:val="00411582"/>
    <w:rsid w:val="00430E19"/>
    <w:rsid w:val="0044131A"/>
    <w:rsid w:val="00460336"/>
    <w:rsid w:val="00464569"/>
    <w:rsid w:val="00465C95"/>
    <w:rsid w:val="0046616E"/>
    <w:rsid w:val="004832D2"/>
    <w:rsid w:val="004A0417"/>
    <w:rsid w:val="004A06FE"/>
    <w:rsid w:val="004A1092"/>
    <w:rsid w:val="004A5962"/>
    <w:rsid w:val="004D102E"/>
    <w:rsid w:val="004D6E39"/>
    <w:rsid w:val="004E0B78"/>
    <w:rsid w:val="004E249C"/>
    <w:rsid w:val="004E7977"/>
    <w:rsid w:val="005052FC"/>
    <w:rsid w:val="00507A76"/>
    <w:rsid w:val="005150C6"/>
    <w:rsid w:val="005321AE"/>
    <w:rsid w:val="0053504E"/>
    <w:rsid w:val="00537E9A"/>
    <w:rsid w:val="00565471"/>
    <w:rsid w:val="0057556B"/>
    <w:rsid w:val="005A6C5C"/>
    <w:rsid w:val="005B2DA6"/>
    <w:rsid w:val="005D2445"/>
    <w:rsid w:val="005D2743"/>
    <w:rsid w:val="00624EDD"/>
    <w:rsid w:val="00633E87"/>
    <w:rsid w:val="00663E31"/>
    <w:rsid w:val="006676F6"/>
    <w:rsid w:val="00674907"/>
    <w:rsid w:val="00693E8F"/>
    <w:rsid w:val="00697E52"/>
    <w:rsid w:val="006A3260"/>
    <w:rsid w:val="006B54E6"/>
    <w:rsid w:val="00715108"/>
    <w:rsid w:val="00750488"/>
    <w:rsid w:val="00753E2E"/>
    <w:rsid w:val="00775906"/>
    <w:rsid w:val="0078569C"/>
    <w:rsid w:val="007913EF"/>
    <w:rsid w:val="00795C33"/>
    <w:rsid w:val="007B60C5"/>
    <w:rsid w:val="007C671C"/>
    <w:rsid w:val="007E2611"/>
    <w:rsid w:val="007F4A9D"/>
    <w:rsid w:val="00803E7C"/>
    <w:rsid w:val="008111F0"/>
    <w:rsid w:val="00827F63"/>
    <w:rsid w:val="00850E66"/>
    <w:rsid w:val="00866777"/>
    <w:rsid w:val="00883B6E"/>
    <w:rsid w:val="00892778"/>
    <w:rsid w:val="00896EB8"/>
    <w:rsid w:val="008C38EB"/>
    <w:rsid w:val="008F0A78"/>
    <w:rsid w:val="008F76A3"/>
    <w:rsid w:val="0092097E"/>
    <w:rsid w:val="00945DB0"/>
    <w:rsid w:val="0094790D"/>
    <w:rsid w:val="009676E7"/>
    <w:rsid w:val="0098409E"/>
    <w:rsid w:val="00995CBA"/>
    <w:rsid w:val="00997845"/>
    <w:rsid w:val="009C4936"/>
    <w:rsid w:val="009D6D92"/>
    <w:rsid w:val="009E2A70"/>
    <w:rsid w:val="009F1AA8"/>
    <w:rsid w:val="009F31FF"/>
    <w:rsid w:val="009F6176"/>
    <w:rsid w:val="00A126F9"/>
    <w:rsid w:val="00A21D76"/>
    <w:rsid w:val="00A374B2"/>
    <w:rsid w:val="00A572DC"/>
    <w:rsid w:val="00A62646"/>
    <w:rsid w:val="00A64416"/>
    <w:rsid w:val="00A94E57"/>
    <w:rsid w:val="00AB49C9"/>
    <w:rsid w:val="00AC4F37"/>
    <w:rsid w:val="00AC6E20"/>
    <w:rsid w:val="00B2124A"/>
    <w:rsid w:val="00B216BA"/>
    <w:rsid w:val="00B22721"/>
    <w:rsid w:val="00B3208E"/>
    <w:rsid w:val="00B33355"/>
    <w:rsid w:val="00B37DAC"/>
    <w:rsid w:val="00B401B2"/>
    <w:rsid w:val="00B50D28"/>
    <w:rsid w:val="00B63AF2"/>
    <w:rsid w:val="00B70404"/>
    <w:rsid w:val="00BA032F"/>
    <w:rsid w:val="00BA59AD"/>
    <w:rsid w:val="00BA63BD"/>
    <w:rsid w:val="00BD111A"/>
    <w:rsid w:val="00BD48BA"/>
    <w:rsid w:val="00BD753A"/>
    <w:rsid w:val="00BD77F0"/>
    <w:rsid w:val="00BE2609"/>
    <w:rsid w:val="00BE7206"/>
    <w:rsid w:val="00BE7DA7"/>
    <w:rsid w:val="00C34E9C"/>
    <w:rsid w:val="00C43671"/>
    <w:rsid w:val="00C57AB5"/>
    <w:rsid w:val="00C83A84"/>
    <w:rsid w:val="00C857BA"/>
    <w:rsid w:val="00C90B16"/>
    <w:rsid w:val="00CA2833"/>
    <w:rsid w:val="00CA66EB"/>
    <w:rsid w:val="00CB4E33"/>
    <w:rsid w:val="00CC3DB2"/>
    <w:rsid w:val="00CD7A0E"/>
    <w:rsid w:val="00CF68E8"/>
    <w:rsid w:val="00CF6F3F"/>
    <w:rsid w:val="00D0070A"/>
    <w:rsid w:val="00D30733"/>
    <w:rsid w:val="00D30B90"/>
    <w:rsid w:val="00D33320"/>
    <w:rsid w:val="00D36943"/>
    <w:rsid w:val="00D37902"/>
    <w:rsid w:val="00D500B1"/>
    <w:rsid w:val="00D655B9"/>
    <w:rsid w:val="00DB376A"/>
    <w:rsid w:val="00DC090A"/>
    <w:rsid w:val="00DC3BE0"/>
    <w:rsid w:val="00DC5307"/>
    <w:rsid w:val="00DC730A"/>
    <w:rsid w:val="00DF7AE5"/>
    <w:rsid w:val="00E068C4"/>
    <w:rsid w:val="00E2494F"/>
    <w:rsid w:val="00E360B1"/>
    <w:rsid w:val="00E44538"/>
    <w:rsid w:val="00E71929"/>
    <w:rsid w:val="00E76D52"/>
    <w:rsid w:val="00E841E2"/>
    <w:rsid w:val="00E87451"/>
    <w:rsid w:val="00E92193"/>
    <w:rsid w:val="00ED0441"/>
    <w:rsid w:val="00EE711F"/>
    <w:rsid w:val="00EF6C5A"/>
    <w:rsid w:val="00F11DCD"/>
    <w:rsid w:val="00F12749"/>
    <w:rsid w:val="00F15E09"/>
    <w:rsid w:val="00F2168B"/>
    <w:rsid w:val="00F518C7"/>
    <w:rsid w:val="00F81192"/>
    <w:rsid w:val="00F85E3E"/>
    <w:rsid w:val="00FA0037"/>
    <w:rsid w:val="00FB076C"/>
    <w:rsid w:val="00FB09D0"/>
    <w:rsid w:val="00FB447E"/>
    <w:rsid w:val="00FC2D9C"/>
    <w:rsid w:val="00FC5DD6"/>
    <w:rsid w:val="00FC6594"/>
    <w:rsid w:val="00FD73E0"/>
    <w:rsid w:val="00FE5D5C"/>
    <w:rsid w:val="031118B5"/>
    <w:rsid w:val="039A5BA4"/>
    <w:rsid w:val="039F65D2"/>
    <w:rsid w:val="049028CF"/>
    <w:rsid w:val="06344057"/>
    <w:rsid w:val="06C631A4"/>
    <w:rsid w:val="086A035D"/>
    <w:rsid w:val="09B54CCE"/>
    <w:rsid w:val="0C230BF3"/>
    <w:rsid w:val="0C6B210D"/>
    <w:rsid w:val="0CC657A7"/>
    <w:rsid w:val="0D3E2667"/>
    <w:rsid w:val="0DE43005"/>
    <w:rsid w:val="106B110E"/>
    <w:rsid w:val="10B3474A"/>
    <w:rsid w:val="11CE1172"/>
    <w:rsid w:val="120F2C37"/>
    <w:rsid w:val="13863F0C"/>
    <w:rsid w:val="171B23B5"/>
    <w:rsid w:val="177C4215"/>
    <w:rsid w:val="19453B6A"/>
    <w:rsid w:val="1ABB1CD5"/>
    <w:rsid w:val="1B040626"/>
    <w:rsid w:val="1B9935D9"/>
    <w:rsid w:val="1B995C82"/>
    <w:rsid w:val="1BD106E6"/>
    <w:rsid w:val="1CC073C3"/>
    <w:rsid w:val="1D1B1F70"/>
    <w:rsid w:val="1F6248A3"/>
    <w:rsid w:val="1FB82EC8"/>
    <w:rsid w:val="21472AA8"/>
    <w:rsid w:val="221B47CF"/>
    <w:rsid w:val="22CE7A88"/>
    <w:rsid w:val="23457D1F"/>
    <w:rsid w:val="23A10B26"/>
    <w:rsid w:val="25F55B41"/>
    <w:rsid w:val="26043919"/>
    <w:rsid w:val="26546D11"/>
    <w:rsid w:val="27BF6378"/>
    <w:rsid w:val="29600E56"/>
    <w:rsid w:val="29CE2648"/>
    <w:rsid w:val="2ACA6BD5"/>
    <w:rsid w:val="2BCB5507"/>
    <w:rsid w:val="2C6D4648"/>
    <w:rsid w:val="2CBF306F"/>
    <w:rsid w:val="2E7752AD"/>
    <w:rsid w:val="2EBC7202"/>
    <w:rsid w:val="2FB5043D"/>
    <w:rsid w:val="30DF5C39"/>
    <w:rsid w:val="31AC3401"/>
    <w:rsid w:val="34087102"/>
    <w:rsid w:val="34E9312E"/>
    <w:rsid w:val="350F0DEB"/>
    <w:rsid w:val="35E663B6"/>
    <w:rsid w:val="36E40706"/>
    <w:rsid w:val="38167DEB"/>
    <w:rsid w:val="38644D8E"/>
    <w:rsid w:val="38B12A72"/>
    <w:rsid w:val="38EC7AED"/>
    <w:rsid w:val="39FF40DC"/>
    <w:rsid w:val="3A5B5F50"/>
    <w:rsid w:val="3A604BDF"/>
    <w:rsid w:val="3B672C09"/>
    <w:rsid w:val="3B7D403E"/>
    <w:rsid w:val="3BFA63AD"/>
    <w:rsid w:val="3C433046"/>
    <w:rsid w:val="3C9B14B0"/>
    <w:rsid w:val="41AA6764"/>
    <w:rsid w:val="41C22DE2"/>
    <w:rsid w:val="446A3B87"/>
    <w:rsid w:val="45346E18"/>
    <w:rsid w:val="46FB108C"/>
    <w:rsid w:val="480169C6"/>
    <w:rsid w:val="49C33287"/>
    <w:rsid w:val="4A543D0F"/>
    <w:rsid w:val="4A57070D"/>
    <w:rsid w:val="4B7324F9"/>
    <w:rsid w:val="4BE02034"/>
    <w:rsid w:val="4F257987"/>
    <w:rsid w:val="50194123"/>
    <w:rsid w:val="509E1643"/>
    <w:rsid w:val="50DB7F9F"/>
    <w:rsid w:val="512A5649"/>
    <w:rsid w:val="53C8030E"/>
    <w:rsid w:val="55DC2F0D"/>
    <w:rsid w:val="56CF3921"/>
    <w:rsid w:val="570972F6"/>
    <w:rsid w:val="57A4300A"/>
    <w:rsid w:val="5B024C85"/>
    <w:rsid w:val="5BF30E04"/>
    <w:rsid w:val="5E6D12E7"/>
    <w:rsid w:val="5EBD26CA"/>
    <w:rsid w:val="5EDF1AE3"/>
    <w:rsid w:val="5F303B83"/>
    <w:rsid w:val="5F5D09BD"/>
    <w:rsid w:val="5FE35658"/>
    <w:rsid w:val="601D10B2"/>
    <w:rsid w:val="611E538F"/>
    <w:rsid w:val="62CA78A7"/>
    <w:rsid w:val="63F7561D"/>
    <w:rsid w:val="64CF46A3"/>
    <w:rsid w:val="650F7407"/>
    <w:rsid w:val="65C8207F"/>
    <w:rsid w:val="668C0C8A"/>
    <w:rsid w:val="67DA3EFF"/>
    <w:rsid w:val="6A410549"/>
    <w:rsid w:val="6AAD75E4"/>
    <w:rsid w:val="6BAB7409"/>
    <w:rsid w:val="6DB26165"/>
    <w:rsid w:val="6DB524EA"/>
    <w:rsid w:val="6E431994"/>
    <w:rsid w:val="6F7F25CA"/>
    <w:rsid w:val="70225A35"/>
    <w:rsid w:val="70F550A3"/>
    <w:rsid w:val="70FB0778"/>
    <w:rsid w:val="736205F1"/>
    <w:rsid w:val="737719C1"/>
    <w:rsid w:val="73890DF7"/>
    <w:rsid w:val="741438E2"/>
    <w:rsid w:val="74475A84"/>
    <w:rsid w:val="77847E76"/>
    <w:rsid w:val="78B26A5A"/>
    <w:rsid w:val="7A3E7D95"/>
    <w:rsid w:val="7A710397"/>
    <w:rsid w:val="7D56478A"/>
    <w:rsid w:val="7F465D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Date" w:qFormat="1"/>
    <w:lsdException w:name="Body Text First Indent 2" w:semiHidden="0" w:qFormat="1"/>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next w:val="a"/>
    <w:qFormat/>
    <w:rPr>
      <w:rFonts w:ascii="Times New Roman" w:hAnsi="Times New Roman"/>
    </w:rPr>
  </w:style>
  <w:style w:type="paragraph" w:styleId="a3">
    <w:name w:val="Body Text Indent"/>
    <w:basedOn w:val="a"/>
    <w:link w:val="Char"/>
    <w:uiPriority w:val="99"/>
    <w:semiHidden/>
    <w:unhideWhenUsed/>
    <w:qFormat/>
    <w:pPr>
      <w:spacing w:after="120"/>
      <w:ind w:leftChars="200" w:left="420"/>
    </w:pPr>
  </w:style>
  <w:style w:type="paragraph" w:styleId="a4">
    <w:name w:val="Plain Text"/>
    <w:basedOn w:val="a"/>
    <w:qFormat/>
    <w:rPr>
      <w:rFonts w:ascii="宋体" w:hAnsi="Courier New"/>
      <w:szCs w:val="21"/>
    </w:rPr>
  </w:style>
  <w:style w:type="paragraph" w:styleId="a5">
    <w:name w:val="Date"/>
    <w:basedOn w:val="a"/>
    <w:next w:val="a"/>
    <w:link w:val="Char0"/>
    <w:uiPriority w:val="99"/>
    <w:semiHidden/>
    <w:unhideWhenUsed/>
    <w:qFormat/>
    <w:pPr>
      <w:ind w:leftChars="2500" w:left="100"/>
    </w:pPr>
  </w:style>
  <w:style w:type="paragraph" w:styleId="a6">
    <w:name w:val="Balloon Text"/>
    <w:basedOn w:val="a"/>
    <w:link w:val="Char1"/>
    <w:unhideWhenUsed/>
    <w:qFormat/>
    <w:rPr>
      <w:sz w:val="18"/>
      <w:szCs w:val="18"/>
    </w:rPr>
  </w:style>
  <w:style w:type="paragraph" w:styleId="a7">
    <w:name w:val="footer"/>
    <w:basedOn w:val="a"/>
    <w:link w:val="Char2"/>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3"/>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2">
    <w:name w:val="Body Text First Indent 2"/>
    <w:basedOn w:val="a3"/>
    <w:next w:val="a"/>
    <w:link w:val="2Char"/>
    <w:uiPriority w:val="99"/>
    <w:unhideWhenUsed/>
    <w:qFormat/>
    <w:pPr>
      <w:ind w:firstLineChars="200" w:firstLine="420"/>
    </w:pPr>
    <w:rPr>
      <w:rFonts w:ascii="Times New Roman" w:hAnsi="Times New Roman"/>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qFormat/>
    <w:rPr>
      <w:color w:val="800080"/>
      <w:u w:val="single"/>
    </w:rPr>
  </w:style>
  <w:style w:type="character" w:styleId="ab">
    <w:name w:val="Hyperlink"/>
    <w:basedOn w:val="a0"/>
    <w:qFormat/>
    <w:rPr>
      <w:color w:val="0000FF"/>
      <w:u w:val="single"/>
    </w:rPr>
  </w:style>
  <w:style w:type="character" w:customStyle="1" w:styleId="Char0">
    <w:name w:val="日期 Char"/>
    <w:basedOn w:val="a0"/>
    <w:link w:val="a5"/>
    <w:uiPriority w:val="99"/>
    <w:semiHidden/>
    <w:qFormat/>
    <w:rPr>
      <w:rFonts w:ascii="Calibri" w:eastAsia="宋体" w:hAnsi="Calibri" w:cs="Times New Roman"/>
    </w:rPr>
  </w:style>
  <w:style w:type="character" w:customStyle="1" w:styleId="Char1">
    <w:name w:val="批注框文本 Char"/>
    <w:basedOn w:val="a0"/>
    <w:link w:val="a6"/>
    <w:qFormat/>
    <w:rPr>
      <w:rFonts w:ascii="Calibri" w:eastAsia="宋体" w:hAnsi="Calibri" w:cs="Times New Roman"/>
      <w:kern w:val="2"/>
      <w:sz w:val="18"/>
      <w:szCs w:val="18"/>
    </w:rPr>
  </w:style>
  <w:style w:type="character" w:customStyle="1" w:styleId="Char2">
    <w:name w:val="页脚 Char"/>
    <w:basedOn w:val="a0"/>
    <w:link w:val="a7"/>
    <w:qFormat/>
    <w:rPr>
      <w:sz w:val="18"/>
      <w:szCs w:val="18"/>
    </w:rPr>
  </w:style>
  <w:style w:type="character" w:customStyle="1" w:styleId="Char3">
    <w:name w:val="页眉 Char"/>
    <w:basedOn w:val="a0"/>
    <w:link w:val="a8"/>
    <w:uiPriority w:val="99"/>
    <w:qFormat/>
    <w:rPr>
      <w:sz w:val="18"/>
      <w:szCs w:val="18"/>
    </w:rPr>
  </w:style>
  <w:style w:type="paragraph" w:styleId="ac">
    <w:name w:val="List Paragraph"/>
    <w:basedOn w:val="a"/>
    <w:uiPriority w:val="34"/>
    <w:qFormat/>
    <w:pPr>
      <w:ind w:firstLineChars="200" w:firstLine="420"/>
    </w:pPr>
  </w:style>
  <w:style w:type="character" w:customStyle="1" w:styleId="Char">
    <w:name w:val="正文文本缩进 Char"/>
    <w:basedOn w:val="a0"/>
    <w:link w:val="a3"/>
    <w:uiPriority w:val="99"/>
    <w:semiHidden/>
    <w:qFormat/>
    <w:rPr>
      <w:kern w:val="2"/>
      <w:sz w:val="21"/>
      <w:szCs w:val="22"/>
    </w:rPr>
  </w:style>
  <w:style w:type="character" w:customStyle="1" w:styleId="2Char">
    <w:name w:val="正文首行缩进 2 Char"/>
    <w:basedOn w:val="Char"/>
    <w:link w:val="2"/>
    <w:uiPriority w:val="99"/>
    <w:qFormat/>
    <w:rPr>
      <w:rFonts w:ascii="Times New Roman" w:hAnsi="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fgw.yangzhou.gov.cn/fzggw/zcfg/nav_list.shtml&#65289;&#19978;&#27599;&#26376;15&#26085;&#33267;20&#26085;&#3034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gw.yangzhou.gov.cn/fzggw/zcfg/nav_list.shtml&#65289;&#19978;&#27599;&#26376;15&#26085;&#33267;20&#26085;&#30340;" TargetMode="External"/><Relationship Id="rId5" Type="http://schemas.microsoft.com/office/2007/relationships/stylesWithEffects" Target="stylesWithEffects.xml"/><Relationship Id="rId10" Type="http://schemas.openxmlformats.org/officeDocument/2006/relationships/hyperlink" Target="http://fgw.yangzhou.gov.cn/fzggw/zcfg/nav_list.shtml&#65289;&#19978;&#27599;&#26376;15&#26085;&#33267;20&#26085;&#3034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3C5080-EDE5-479C-89AF-E298952B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20</Pages>
  <Words>1935</Words>
  <Characters>11034</Characters>
  <Application>Microsoft Office Word</Application>
  <DocSecurity>0</DocSecurity>
  <Lines>91</Lines>
  <Paragraphs>25</Paragraphs>
  <ScaleCrop>false</ScaleCrop>
  <Company>微软中国</Company>
  <LinksUpToDate>false</LinksUpToDate>
  <CharactersWithSpaces>12944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71</cp:revision>
  <cp:lastPrinted>2023-01-06T02:50:00Z</cp:lastPrinted>
  <dcterms:created xsi:type="dcterms:W3CDTF">2020-11-13T01:38:00Z</dcterms:created>
  <dcterms:modified xsi:type="dcterms:W3CDTF">2023-01-12T05:42:00Z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AC1AB582FA93494797A42E1B901E6841</vt:lpwstr>
  </property>
</Properties>
</file>